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428F" w:rsidRDefault="00BB29DA" w:rsidP="00BB29DA">
      <w:pPr>
        <w:ind w:left="-426" w:firstLine="426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BB29DA">
        <w:rPr>
          <w:rFonts w:ascii="Times New Roman" w:hAnsi="Times New Roman" w:cs="Times New Roman"/>
          <w:sz w:val="24"/>
          <w:szCs w:val="24"/>
        </w:rPr>
        <w:t>Портфолио</w:t>
      </w:r>
      <w:proofErr w:type="spellEnd"/>
      <w:r w:rsidRPr="00BB29DA">
        <w:rPr>
          <w:rFonts w:ascii="Times New Roman" w:hAnsi="Times New Roman" w:cs="Times New Roman"/>
          <w:sz w:val="24"/>
          <w:szCs w:val="24"/>
        </w:rPr>
        <w:t xml:space="preserve"> домашних растений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B145F" w:rsidRDefault="008F022F" w:rsidP="003B145F">
      <w:pPr>
        <w:shd w:val="clear" w:color="auto" w:fill="FFFFFF"/>
        <w:spacing w:before="150" w:after="150" w:line="336" w:lineRule="auto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F30DC8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Ведь растения не только способны украсить помещение, но и очистить в нем воздух. Также наши зеленые друзья могут снять стресс и поддержать наш организм. Проанализировав действия различных домашних растений, ученые назвали 5 из них, которые приносят человеку наибольшую пользу.</w:t>
      </w:r>
      <w:r w:rsidR="00F30DC8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 xml:space="preserve">  </w:t>
      </w:r>
      <w:r w:rsidRPr="00F30DC8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«Кислородное пространство» в доме - важная часть домашнего микроклимата. Приходишь уставший, наглотавшийся выхлопных газов, а дома встречает тебя «любимец» в кадке, который весь день трудился, насыщал воздух кислородом и впитывал вредные вещества. Но какие именно цветы выгоднее держать в квартире с медицинской точки зрения?</w:t>
      </w:r>
      <w:r w:rsidR="003B145F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 xml:space="preserve">  </w:t>
      </w:r>
    </w:p>
    <w:p w:rsidR="008F022F" w:rsidRPr="003B145F" w:rsidRDefault="008F022F" w:rsidP="003B145F">
      <w:pPr>
        <w:shd w:val="clear" w:color="auto" w:fill="FFFFFF"/>
        <w:spacing w:before="150" w:after="150" w:line="336" w:lineRule="auto"/>
        <w:jc w:val="center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F30DC8">
        <w:rPr>
          <w:rFonts w:ascii="Times New Roman" w:eastAsia="Times New Roman" w:hAnsi="Times New Roman" w:cs="Times New Roman"/>
          <w:b/>
          <w:bCs/>
          <w:color w:val="555555"/>
          <w:sz w:val="24"/>
          <w:szCs w:val="24"/>
          <w:lang w:eastAsia="ru-RU"/>
        </w:rPr>
        <w:t>Рейтинг полезных домашних растений</w:t>
      </w:r>
    </w:p>
    <w:p w:rsidR="008F022F" w:rsidRPr="00F30DC8" w:rsidRDefault="008F022F" w:rsidP="008F022F">
      <w:pPr>
        <w:shd w:val="clear" w:color="auto" w:fill="FFFFFF"/>
        <w:spacing w:before="150" w:after="150" w:line="336" w:lineRule="auto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F30DC8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 xml:space="preserve">Американские ученые провели специальное исследование и назвали всего пять растений, которые </w:t>
      </w:r>
      <w:proofErr w:type="spellStart"/>
      <w:r w:rsidRPr="00F30DC8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оздоравливают</w:t>
      </w:r>
      <w:proofErr w:type="spellEnd"/>
      <w:r w:rsidRPr="00F30DC8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 xml:space="preserve"> нашу домашнюю атмосферу (и в психологическом плане тоже) и при этом редко вызывают аллергию. Итак, это:</w:t>
      </w:r>
    </w:p>
    <w:p w:rsidR="008F022F" w:rsidRPr="00D72976" w:rsidRDefault="008F022F" w:rsidP="008F022F">
      <w:pPr>
        <w:shd w:val="clear" w:color="auto" w:fill="FFFFFF"/>
        <w:spacing w:before="480" w:after="240" w:line="336" w:lineRule="auto"/>
        <w:outlineLvl w:val="2"/>
        <w:rPr>
          <w:rFonts w:ascii="Helvetica" w:eastAsia="Times New Roman" w:hAnsi="Helvetica" w:cs="Helvetica"/>
          <w:b/>
          <w:bCs/>
          <w:color w:val="555555"/>
          <w:sz w:val="26"/>
          <w:szCs w:val="26"/>
          <w:lang w:eastAsia="ru-RU"/>
        </w:rPr>
      </w:pPr>
      <w:r>
        <w:rPr>
          <w:rFonts w:ascii="Helvetica" w:eastAsia="Times New Roman" w:hAnsi="Helvetica" w:cs="Helvetica"/>
          <w:b/>
          <w:bCs/>
          <w:noProof/>
          <w:color w:val="555555"/>
          <w:sz w:val="26"/>
          <w:szCs w:val="26"/>
          <w:lang w:eastAsia="ru-RU"/>
        </w:rPr>
        <w:drawing>
          <wp:inline distT="0" distB="0" distL="0" distR="0">
            <wp:extent cx="2857500" cy="2857500"/>
            <wp:effectExtent l="19050" t="0" r="0" b="0"/>
            <wp:docPr id="1" name="Рисунок 1" descr="poleznye-rasteniya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oleznye-rasteniya_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2976">
        <w:rPr>
          <w:rFonts w:ascii="Helvetica" w:eastAsia="Times New Roman" w:hAnsi="Helvetica" w:cs="Helvetica"/>
          <w:b/>
          <w:bCs/>
          <w:color w:val="555555"/>
          <w:sz w:val="26"/>
          <w:szCs w:val="26"/>
          <w:lang w:eastAsia="ru-RU"/>
        </w:rPr>
        <w:t>1. Английский плющ</w:t>
      </w:r>
    </w:p>
    <w:tbl>
      <w:tblPr>
        <w:tblpPr w:leftFromText="45" w:rightFromText="45" w:vertAnchor="text" w:tblpXSpec="right" w:tblpYSpec="center"/>
        <w:tblW w:w="0" w:type="auto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75"/>
      </w:tblGrid>
      <w:tr w:rsidR="008F022F" w:rsidRPr="00D72976" w:rsidTr="00194E2F">
        <w:tc>
          <w:tcPr>
            <w:tcW w:w="0" w:type="auto"/>
            <w:shd w:val="clear" w:color="auto" w:fill="FFFFFF"/>
            <w:vAlign w:val="center"/>
            <w:hideMark/>
          </w:tcPr>
          <w:tbl>
            <w:tblPr>
              <w:tblW w:w="15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15"/>
            </w:tblGrid>
            <w:tr w:rsidR="008F022F" w:rsidRPr="00D72976" w:rsidTr="00194E2F">
              <w:tc>
                <w:tcPr>
                  <w:tcW w:w="0" w:type="auto"/>
                  <w:vAlign w:val="center"/>
                  <w:hideMark/>
                </w:tcPr>
                <w:p w:rsidR="008F022F" w:rsidRPr="00D72976" w:rsidRDefault="008F022F" w:rsidP="00194E2F">
                  <w:pPr>
                    <w:framePr w:hSpace="45" w:wrap="around" w:vAnchor="text" w:hAnchor="text" w:xAlign="right" w:yAlign="center"/>
                    <w:spacing w:after="0" w:line="240" w:lineRule="auto"/>
                    <w:rPr>
                      <w:rFonts w:ascii="Helvetica" w:eastAsia="Times New Roman" w:hAnsi="Helvetica" w:cs="Helvetica"/>
                      <w:color w:val="555555"/>
                      <w:sz w:val="15"/>
                      <w:szCs w:val="15"/>
                      <w:lang w:eastAsia="ru-RU"/>
                    </w:rPr>
                  </w:pPr>
                </w:p>
              </w:tc>
            </w:tr>
            <w:tr w:rsidR="008F022F" w:rsidRPr="00D72976" w:rsidTr="00194E2F">
              <w:tc>
                <w:tcPr>
                  <w:tcW w:w="0" w:type="auto"/>
                  <w:vAlign w:val="center"/>
                  <w:hideMark/>
                </w:tcPr>
                <w:p w:rsidR="008F022F" w:rsidRPr="00D72976" w:rsidRDefault="008F022F" w:rsidP="00194E2F">
                  <w:pPr>
                    <w:framePr w:hSpace="45" w:wrap="around" w:vAnchor="text" w:hAnchor="text" w:xAlign="right" w:yAlign="center"/>
                    <w:spacing w:after="0" w:line="240" w:lineRule="auto"/>
                    <w:rPr>
                      <w:rFonts w:ascii="Helvetica" w:eastAsia="Times New Roman" w:hAnsi="Helvetica" w:cs="Helvetica"/>
                      <w:color w:val="555555"/>
                      <w:sz w:val="15"/>
                      <w:szCs w:val="15"/>
                      <w:lang w:eastAsia="ru-RU"/>
                    </w:rPr>
                  </w:pPr>
                </w:p>
              </w:tc>
            </w:tr>
          </w:tbl>
          <w:p w:rsidR="008F022F" w:rsidRPr="00D72976" w:rsidRDefault="008F022F" w:rsidP="00194E2F">
            <w:pPr>
              <w:spacing w:after="0" w:line="240" w:lineRule="auto"/>
              <w:rPr>
                <w:rFonts w:ascii="Helvetica" w:eastAsia="Times New Roman" w:hAnsi="Helvetica" w:cs="Helvetica"/>
                <w:color w:val="555555"/>
                <w:sz w:val="15"/>
                <w:szCs w:val="15"/>
                <w:lang w:eastAsia="ru-RU"/>
              </w:rPr>
            </w:pPr>
          </w:p>
        </w:tc>
      </w:tr>
    </w:tbl>
    <w:p w:rsidR="00F30DC8" w:rsidRPr="00F30DC8" w:rsidRDefault="008F022F" w:rsidP="00F30DC8">
      <w:pPr>
        <w:shd w:val="clear" w:color="auto" w:fill="FFFFFF"/>
        <w:spacing w:before="150" w:after="150" w:line="336" w:lineRule="auto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F30DC8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 xml:space="preserve">Это растение - не только чемпион среди комнатных растений по поглощению углекислого газа. </w:t>
      </w:r>
      <w:r w:rsidR="00F30DC8" w:rsidRPr="00F30DC8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Особенно полезно обзавестись таким домашним любимцем тем, кто живет на нижних этажах домов вдоль больших магистралей и тем, кто работает в полуподвальных помещениях.</w:t>
      </w:r>
    </w:p>
    <w:p w:rsidR="00F30DC8" w:rsidRPr="00F30DC8" w:rsidRDefault="008F022F" w:rsidP="00F30DC8">
      <w:pPr>
        <w:shd w:val="clear" w:color="auto" w:fill="FFFFFF"/>
        <w:spacing w:before="150" w:after="150" w:line="336" w:lineRule="auto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F30DC8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Хитрый плющ имеет в своем арсенале еще одно важное и редкое свойство: является натуральным сорбентом и забирает из воздуха соли тяжелых металлов, токсины и формальдегид.</w:t>
      </w:r>
      <w:r w:rsidR="00F30DC8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 xml:space="preserve"> </w:t>
      </w:r>
      <w:r w:rsidR="00F30DC8" w:rsidRPr="00F30DC8">
        <w:rPr>
          <w:rFonts w:ascii="Times New Roman" w:hAnsi="Times New Roman" w:cs="Times New Roman"/>
          <w:sz w:val="24"/>
          <w:szCs w:val="24"/>
        </w:rPr>
        <w:t>Благотворное влияние комнатного плюща, дающего вам чувство уверенности в себе, по-видимому, связано с его внешним видом и энергетическим полем, а также со способностью устранять токсины, содержащиеся в воздухе</w:t>
      </w:r>
      <w:r w:rsidR="00F30DC8">
        <w:rPr>
          <w:rFonts w:ascii="Times New Roman" w:hAnsi="Times New Roman" w:cs="Times New Roman"/>
          <w:sz w:val="24"/>
          <w:szCs w:val="24"/>
        </w:rPr>
        <w:t>.</w:t>
      </w:r>
    </w:p>
    <w:p w:rsidR="008F022F" w:rsidRPr="00F30DC8" w:rsidRDefault="008F022F" w:rsidP="008F022F">
      <w:pPr>
        <w:shd w:val="clear" w:color="auto" w:fill="FFFFFF"/>
        <w:spacing w:before="150" w:after="150" w:line="336" w:lineRule="auto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F30DC8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 </w:t>
      </w:r>
      <w:r w:rsidR="00F30DC8" w:rsidRPr="00F30DC8">
        <w:rPr>
          <w:rFonts w:ascii="Times New Roman" w:eastAsia="Times New Roman" w:hAnsi="Times New Roman" w:cs="Times New Roman"/>
          <w:color w:val="454648"/>
          <w:sz w:val="24"/>
          <w:szCs w:val="24"/>
          <w:lang w:eastAsia="ru-RU"/>
        </w:rPr>
        <w:t>Хотите застраховать себя и своё жилье от воровства и различных невзгод? К вам на помощь придут растения-обереги. Например, плющ в два счета устранит недоброжелателей с их черной завистью</w:t>
      </w:r>
      <w:r w:rsidR="00F30DC8">
        <w:rPr>
          <w:rFonts w:ascii="Times New Roman" w:eastAsia="Times New Roman" w:hAnsi="Times New Roman" w:cs="Times New Roman"/>
          <w:color w:val="454648"/>
          <w:sz w:val="24"/>
          <w:szCs w:val="24"/>
          <w:lang w:eastAsia="ru-RU"/>
        </w:rPr>
        <w:t>.</w:t>
      </w:r>
    </w:p>
    <w:p w:rsidR="008F022F" w:rsidRPr="00D72976" w:rsidRDefault="008F022F" w:rsidP="008F022F">
      <w:pPr>
        <w:shd w:val="clear" w:color="auto" w:fill="FFFFFF"/>
        <w:spacing w:before="480" w:after="240" w:line="336" w:lineRule="auto"/>
        <w:outlineLvl w:val="2"/>
        <w:rPr>
          <w:rFonts w:ascii="Helvetica" w:eastAsia="Times New Roman" w:hAnsi="Helvetica" w:cs="Helvetica"/>
          <w:b/>
          <w:bCs/>
          <w:color w:val="555555"/>
          <w:sz w:val="26"/>
          <w:szCs w:val="26"/>
          <w:lang w:eastAsia="ru-RU"/>
        </w:rPr>
      </w:pPr>
      <w:r w:rsidRPr="00D72976">
        <w:rPr>
          <w:rFonts w:ascii="Helvetica" w:eastAsia="Times New Roman" w:hAnsi="Helvetica" w:cs="Helvetica"/>
          <w:b/>
          <w:bCs/>
          <w:color w:val="555555"/>
          <w:sz w:val="26"/>
          <w:szCs w:val="26"/>
          <w:lang w:eastAsia="ru-RU"/>
        </w:rPr>
        <w:lastRenderedPageBreak/>
        <w:t>2. Бамбуковая пальма</w:t>
      </w:r>
      <w:r>
        <w:rPr>
          <w:rFonts w:ascii="Helvetica" w:eastAsia="Times New Roman" w:hAnsi="Helvetica" w:cs="Helvetica"/>
          <w:b/>
          <w:bCs/>
          <w:noProof/>
          <w:color w:val="555555"/>
          <w:sz w:val="26"/>
          <w:szCs w:val="26"/>
          <w:lang w:eastAsia="ru-RU"/>
        </w:rPr>
        <w:drawing>
          <wp:inline distT="0" distB="0" distL="0" distR="0">
            <wp:extent cx="2695575" cy="2105025"/>
            <wp:effectExtent l="19050" t="0" r="9525" b="0"/>
            <wp:docPr id="2" name="Рисунок 2" descr="poleznye-rasteniya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oleznye-rasteniya_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022F" w:rsidRPr="00C028E1" w:rsidRDefault="008F022F" w:rsidP="008F022F">
      <w:pPr>
        <w:shd w:val="clear" w:color="auto" w:fill="FFFFFF"/>
        <w:spacing w:before="150" w:after="150" w:line="336" w:lineRule="auto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C028E1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 xml:space="preserve">Если английский плющ - создание довольно капризное в плане поливки и подкормки, то бамбуковая пальма (она же </w:t>
      </w:r>
      <w:proofErr w:type="spellStart"/>
      <w:r w:rsidRPr="00C028E1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хамедорея</w:t>
      </w:r>
      <w:proofErr w:type="spellEnd"/>
      <w:r w:rsidRPr="00C028E1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) будет благодарна вам только за то, что вы поставите ее в такое место, куда хотя бы на несколько часов в день будет добираться солнышко. И поливать часто не нужно. Зато воздух она чистит отменно.</w:t>
      </w:r>
    </w:p>
    <w:p w:rsidR="008F022F" w:rsidRPr="00C028E1" w:rsidRDefault="00C028E1" w:rsidP="008F022F">
      <w:pPr>
        <w:shd w:val="clear" w:color="auto" w:fill="FFFFFF"/>
        <w:spacing w:before="150" w:after="150" w:line="336" w:lineRule="auto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Смело ставьте ее около компьютера - она снизит вре</w:t>
      </w:r>
      <w:r w:rsidR="008F022F" w:rsidRPr="00C028E1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д электромагнитного излучения.</w:t>
      </w:r>
    </w:p>
    <w:p w:rsidR="008F022F" w:rsidRPr="00C028E1" w:rsidRDefault="008F022F" w:rsidP="008F022F">
      <w:pPr>
        <w:shd w:val="clear" w:color="auto" w:fill="FFFFFF"/>
        <w:spacing w:before="150" w:after="150" w:line="336" w:lineRule="auto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C028E1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 </w:t>
      </w:r>
    </w:p>
    <w:p w:rsidR="008F022F" w:rsidRPr="00D72976" w:rsidRDefault="008F022F" w:rsidP="008F022F">
      <w:pPr>
        <w:shd w:val="clear" w:color="auto" w:fill="FFFFFF"/>
        <w:spacing w:before="150" w:after="150" w:line="336" w:lineRule="auto"/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</w:pPr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> </w:t>
      </w:r>
    </w:p>
    <w:p w:rsidR="008F022F" w:rsidRPr="00D72976" w:rsidRDefault="008F022F" w:rsidP="008F022F">
      <w:pPr>
        <w:shd w:val="clear" w:color="auto" w:fill="FFFFFF"/>
        <w:spacing w:before="480" w:after="240" w:line="336" w:lineRule="auto"/>
        <w:outlineLvl w:val="2"/>
        <w:rPr>
          <w:rFonts w:ascii="Helvetica" w:eastAsia="Times New Roman" w:hAnsi="Helvetica" w:cs="Helvetica"/>
          <w:b/>
          <w:bCs/>
          <w:color w:val="555555"/>
          <w:sz w:val="26"/>
          <w:szCs w:val="26"/>
          <w:lang w:eastAsia="ru-RU"/>
        </w:rPr>
      </w:pPr>
      <w:r>
        <w:rPr>
          <w:rFonts w:ascii="Helvetica" w:eastAsia="Times New Roman" w:hAnsi="Helvetica" w:cs="Helvetica"/>
          <w:b/>
          <w:bCs/>
          <w:noProof/>
          <w:color w:val="555555"/>
          <w:sz w:val="26"/>
          <w:szCs w:val="26"/>
          <w:lang w:eastAsia="ru-RU"/>
        </w:rPr>
        <w:drawing>
          <wp:inline distT="0" distB="0" distL="0" distR="0">
            <wp:extent cx="3333750" cy="2505075"/>
            <wp:effectExtent l="19050" t="0" r="0" b="0"/>
            <wp:docPr id="3" name="Рисунок 3" descr="poleznye-rasteniy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oleznye-rasteniya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2976">
        <w:rPr>
          <w:rFonts w:ascii="Helvetica" w:eastAsia="Times New Roman" w:hAnsi="Helvetica" w:cs="Helvetica"/>
          <w:b/>
          <w:bCs/>
          <w:color w:val="555555"/>
          <w:sz w:val="26"/>
          <w:szCs w:val="26"/>
          <w:lang w:eastAsia="ru-RU"/>
        </w:rPr>
        <w:t xml:space="preserve">3. </w:t>
      </w:r>
      <w:proofErr w:type="spellStart"/>
      <w:r w:rsidRPr="00D72976">
        <w:rPr>
          <w:rFonts w:ascii="Helvetica" w:eastAsia="Times New Roman" w:hAnsi="Helvetica" w:cs="Helvetica"/>
          <w:b/>
          <w:bCs/>
          <w:color w:val="555555"/>
          <w:sz w:val="26"/>
          <w:szCs w:val="26"/>
          <w:lang w:eastAsia="ru-RU"/>
        </w:rPr>
        <w:t>Спатифиллум</w:t>
      </w:r>
      <w:proofErr w:type="spellEnd"/>
    </w:p>
    <w:p w:rsidR="008F022F" w:rsidRPr="00C028E1" w:rsidRDefault="008F022F" w:rsidP="008F022F">
      <w:pPr>
        <w:shd w:val="clear" w:color="auto" w:fill="FFFFFF"/>
        <w:spacing w:before="150" w:after="150" w:line="336" w:lineRule="auto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C028E1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Этот аристократически красивый цветок не погнушается самой черной работой в вашем доме.</w:t>
      </w:r>
    </w:p>
    <w:p w:rsidR="008F022F" w:rsidRPr="00C028E1" w:rsidRDefault="008F022F" w:rsidP="008F022F">
      <w:pPr>
        <w:shd w:val="clear" w:color="auto" w:fill="FFFFFF"/>
        <w:spacing w:before="150" w:after="150" w:line="336" w:lineRule="auto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C028E1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Он будет нещадно бороться с промышленными и бытовыми токсинами. Ему под силу «поглотить» пары ацетона, бензола, различных видов спиртов, аммиака.</w:t>
      </w:r>
    </w:p>
    <w:p w:rsidR="008F022F" w:rsidRPr="00C028E1" w:rsidRDefault="008F022F" w:rsidP="008F022F">
      <w:pPr>
        <w:shd w:val="clear" w:color="auto" w:fill="FFFFFF"/>
        <w:spacing w:before="150" w:after="150" w:line="336" w:lineRule="auto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C028E1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 xml:space="preserve">Идеальный вариант - запустить в дом </w:t>
      </w:r>
      <w:proofErr w:type="spellStart"/>
      <w:r w:rsidRPr="00C028E1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спатифиллум</w:t>
      </w:r>
      <w:proofErr w:type="spellEnd"/>
      <w:r w:rsidRPr="00C028E1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 xml:space="preserve"> (как кошку) в новый дом или квартиру после ремонта. Ни одно комнатное растение не может потягаться с ним в войне с химикатами.</w:t>
      </w:r>
    </w:p>
    <w:p w:rsidR="008F022F" w:rsidRPr="00C028E1" w:rsidRDefault="008F022F" w:rsidP="008F022F">
      <w:pPr>
        <w:shd w:val="clear" w:color="auto" w:fill="FFFFFF"/>
        <w:spacing w:before="150" w:after="150" w:line="336" w:lineRule="auto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C028E1"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  <w:t> </w:t>
      </w:r>
    </w:p>
    <w:p w:rsidR="008F022F" w:rsidRPr="00D72976" w:rsidRDefault="008F022F" w:rsidP="008F022F">
      <w:pPr>
        <w:shd w:val="clear" w:color="auto" w:fill="FFFFFF"/>
        <w:spacing w:before="150" w:after="150" w:line="336" w:lineRule="auto"/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</w:pPr>
      <w:r w:rsidRPr="00D72976">
        <w:rPr>
          <w:rFonts w:ascii="Helvetica" w:eastAsia="Times New Roman" w:hAnsi="Helvetica" w:cs="Helvetica"/>
          <w:b/>
          <w:bCs/>
          <w:color w:val="555555"/>
          <w:sz w:val="20"/>
          <w:szCs w:val="20"/>
          <w:lang w:eastAsia="ru-RU"/>
        </w:rPr>
        <w:lastRenderedPageBreak/>
        <w:t>4. Пальма Леди</w:t>
      </w:r>
      <w:r>
        <w:rPr>
          <w:rFonts w:ascii="Helvetica" w:eastAsia="Times New Roman" w:hAnsi="Helvetica" w:cs="Helvetica"/>
          <w:b/>
          <w:bCs/>
          <w:noProof/>
          <w:color w:val="555555"/>
          <w:sz w:val="20"/>
          <w:szCs w:val="20"/>
          <w:lang w:eastAsia="ru-RU"/>
        </w:rPr>
        <w:drawing>
          <wp:inline distT="0" distB="0" distL="0" distR="0">
            <wp:extent cx="2857500" cy="2857500"/>
            <wp:effectExtent l="19050" t="0" r="0" b="0"/>
            <wp:docPr id="4" name="Рисунок 4" descr="poleznye-rasteniya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oleznye-rasteniya_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022F" w:rsidRPr="00D72976" w:rsidRDefault="008F022F" w:rsidP="008F022F">
      <w:pPr>
        <w:shd w:val="clear" w:color="auto" w:fill="FFFFFF"/>
        <w:spacing w:before="150" w:after="150" w:line="336" w:lineRule="auto"/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</w:pPr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>А вот эта изящная «дама», в отличие от многих других растений, не только чистит воздух от вредных примесей, но и щедро насыщает его важными минералами и солями, которые благоприятно действуют на дыхательную систему человека.</w:t>
      </w:r>
    </w:p>
    <w:p w:rsidR="008F022F" w:rsidRPr="00D72976" w:rsidRDefault="008F022F" w:rsidP="008F022F">
      <w:pPr>
        <w:shd w:val="clear" w:color="auto" w:fill="FFFFFF"/>
        <w:spacing w:before="150" w:after="150" w:line="336" w:lineRule="auto"/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</w:pPr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 xml:space="preserve">Так что завести ее будет не лишним в доме, обитатели которого страдают от хронических </w:t>
      </w:r>
      <w:proofErr w:type="spellStart"/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>бронхолегочных</w:t>
      </w:r>
      <w:proofErr w:type="spellEnd"/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 xml:space="preserve"> проблем, бронхиальной астмой, сердечных болезней.</w:t>
      </w:r>
    </w:p>
    <w:p w:rsidR="008F022F" w:rsidRPr="00D72976" w:rsidRDefault="008F022F" w:rsidP="008F022F">
      <w:pPr>
        <w:shd w:val="clear" w:color="auto" w:fill="FFFFFF"/>
        <w:spacing w:before="150" w:after="150" w:line="336" w:lineRule="auto"/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</w:pPr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>А еще пальма Леди прекрасно успокаивает нервы.</w:t>
      </w:r>
    </w:p>
    <w:tbl>
      <w:tblPr>
        <w:tblpPr w:leftFromText="45" w:rightFromText="45" w:vertAnchor="text" w:tblpXSpec="right" w:tblpYSpec="center"/>
        <w:tblW w:w="0" w:type="auto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75"/>
      </w:tblGrid>
      <w:tr w:rsidR="008F022F" w:rsidRPr="00D72976" w:rsidTr="00194E2F">
        <w:tc>
          <w:tcPr>
            <w:tcW w:w="0" w:type="auto"/>
            <w:shd w:val="clear" w:color="auto" w:fill="FFFFFF"/>
            <w:vAlign w:val="center"/>
            <w:hideMark/>
          </w:tcPr>
          <w:tbl>
            <w:tblPr>
              <w:tblW w:w="15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15"/>
            </w:tblGrid>
            <w:tr w:rsidR="008F022F" w:rsidRPr="00D72976" w:rsidTr="00194E2F">
              <w:tc>
                <w:tcPr>
                  <w:tcW w:w="0" w:type="auto"/>
                  <w:vAlign w:val="center"/>
                  <w:hideMark/>
                </w:tcPr>
                <w:p w:rsidR="008F022F" w:rsidRPr="00D72976" w:rsidRDefault="008F022F" w:rsidP="00194E2F">
                  <w:pPr>
                    <w:framePr w:hSpace="45" w:wrap="around" w:vAnchor="text" w:hAnchor="text" w:xAlign="right" w:yAlign="center"/>
                    <w:spacing w:after="0" w:line="240" w:lineRule="auto"/>
                    <w:rPr>
                      <w:rFonts w:ascii="Helvetica" w:eastAsia="Times New Roman" w:hAnsi="Helvetica" w:cs="Helvetica"/>
                      <w:color w:val="555555"/>
                      <w:sz w:val="15"/>
                      <w:szCs w:val="15"/>
                      <w:lang w:eastAsia="ru-RU"/>
                    </w:rPr>
                  </w:pPr>
                </w:p>
              </w:tc>
            </w:tr>
            <w:tr w:rsidR="008F022F" w:rsidRPr="00D72976" w:rsidTr="00194E2F">
              <w:tc>
                <w:tcPr>
                  <w:tcW w:w="0" w:type="auto"/>
                  <w:vAlign w:val="center"/>
                  <w:hideMark/>
                </w:tcPr>
                <w:p w:rsidR="008F022F" w:rsidRPr="00D72976" w:rsidRDefault="008F022F" w:rsidP="00194E2F">
                  <w:pPr>
                    <w:framePr w:hSpace="45" w:wrap="around" w:vAnchor="text" w:hAnchor="text" w:xAlign="right" w:yAlign="center"/>
                    <w:spacing w:after="0" w:line="240" w:lineRule="auto"/>
                    <w:rPr>
                      <w:rFonts w:ascii="Helvetica" w:eastAsia="Times New Roman" w:hAnsi="Helvetica" w:cs="Helvetica"/>
                      <w:color w:val="555555"/>
                      <w:sz w:val="15"/>
                      <w:szCs w:val="15"/>
                      <w:lang w:eastAsia="ru-RU"/>
                    </w:rPr>
                  </w:pPr>
                </w:p>
              </w:tc>
            </w:tr>
          </w:tbl>
          <w:p w:rsidR="008F022F" w:rsidRPr="00D72976" w:rsidRDefault="008F022F" w:rsidP="00194E2F">
            <w:pPr>
              <w:spacing w:after="0" w:line="240" w:lineRule="auto"/>
              <w:rPr>
                <w:rFonts w:ascii="Helvetica" w:eastAsia="Times New Roman" w:hAnsi="Helvetica" w:cs="Helvetica"/>
                <w:color w:val="555555"/>
                <w:sz w:val="15"/>
                <w:szCs w:val="15"/>
                <w:lang w:eastAsia="ru-RU"/>
              </w:rPr>
            </w:pPr>
          </w:p>
        </w:tc>
      </w:tr>
    </w:tbl>
    <w:p w:rsidR="008F022F" w:rsidRPr="00D72976" w:rsidRDefault="008F022F" w:rsidP="008F022F">
      <w:pPr>
        <w:shd w:val="clear" w:color="auto" w:fill="FFFFFF"/>
        <w:spacing w:before="150" w:after="150" w:line="336" w:lineRule="auto"/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</w:pPr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 xml:space="preserve">Специалисты советуют ставить ее рядом с креслом, где вы привыкли уединяться с книжкой. В США работники фирм часто скидываются на покупку этого растения в кабинет боссу, чтобы он поменьше раздражался, рассказывает </w:t>
      </w:r>
      <w:proofErr w:type="spellStart"/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>Yahoo</w:t>
      </w:r>
      <w:proofErr w:type="spellEnd"/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 xml:space="preserve"> </w:t>
      </w:r>
      <w:proofErr w:type="spellStart"/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>Health</w:t>
      </w:r>
      <w:proofErr w:type="spellEnd"/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>.</w:t>
      </w:r>
    </w:p>
    <w:p w:rsidR="008F022F" w:rsidRPr="00D72976" w:rsidRDefault="008F022F" w:rsidP="008F022F">
      <w:pPr>
        <w:shd w:val="clear" w:color="auto" w:fill="FFFFFF"/>
        <w:spacing w:before="480" w:after="240" w:line="336" w:lineRule="auto"/>
        <w:outlineLvl w:val="2"/>
        <w:rPr>
          <w:rFonts w:ascii="Helvetica" w:eastAsia="Times New Roman" w:hAnsi="Helvetica" w:cs="Helvetica"/>
          <w:b/>
          <w:bCs/>
          <w:color w:val="555555"/>
          <w:sz w:val="26"/>
          <w:szCs w:val="26"/>
          <w:lang w:eastAsia="ru-RU"/>
        </w:rPr>
      </w:pPr>
      <w:r>
        <w:rPr>
          <w:rFonts w:ascii="Helvetica" w:eastAsia="Times New Roman" w:hAnsi="Helvetica" w:cs="Helvetica"/>
          <w:b/>
          <w:bCs/>
          <w:noProof/>
          <w:color w:val="555555"/>
          <w:sz w:val="26"/>
          <w:szCs w:val="26"/>
          <w:lang w:eastAsia="ru-RU"/>
        </w:rPr>
        <w:drawing>
          <wp:inline distT="0" distB="0" distL="0" distR="0">
            <wp:extent cx="2857500" cy="2857500"/>
            <wp:effectExtent l="19050" t="0" r="0" b="0"/>
            <wp:docPr id="5" name="Рисунок 5" descr="poleznye-rasteniy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oleznye-rasteniya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2976">
        <w:rPr>
          <w:rFonts w:ascii="Helvetica" w:eastAsia="Times New Roman" w:hAnsi="Helvetica" w:cs="Helvetica"/>
          <w:b/>
          <w:bCs/>
          <w:color w:val="555555"/>
          <w:sz w:val="26"/>
          <w:szCs w:val="26"/>
          <w:lang w:eastAsia="ru-RU"/>
        </w:rPr>
        <w:t>5. Фикус</w:t>
      </w:r>
    </w:p>
    <w:p w:rsidR="008F022F" w:rsidRPr="00D72976" w:rsidRDefault="008F022F" w:rsidP="008F022F">
      <w:pPr>
        <w:shd w:val="clear" w:color="auto" w:fill="FFFFFF"/>
        <w:spacing w:before="150" w:after="150" w:line="336" w:lineRule="auto"/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</w:pPr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>Непритязательный «бабушкин» цветок весьма эффективно очищает воздух и при этом освежает его. И практически не вызывает аллергических реакций. Так что его можно спокойно ставить возле кровати и в детской.</w:t>
      </w:r>
    </w:p>
    <w:p w:rsidR="008F022F" w:rsidRPr="00D72976" w:rsidRDefault="008F022F" w:rsidP="008F022F">
      <w:pPr>
        <w:shd w:val="clear" w:color="auto" w:fill="FFFFFF"/>
        <w:spacing w:before="150" w:after="150" w:line="336" w:lineRule="auto"/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</w:pPr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>Считается, что биоактивные вещества, выделяемые этим цветочком, помогают хорошо засыпать и просыпаться бодрым.</w:t>
      </w:r>
    </w:p>
    <w:p w:rsidR="008F022F" w:rsidRPr="00D72976" w:rsidRDefault="008F022F" w:rsidP="008F022F">
      <w:pPr>
        <w:shd w:val="clear" w:color="auto" w:fill="FFFFFF"/>
        <w:spacing w:before="150" w:after="150" w:line="336" w:lineRule="auto"/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</w:pPr>
      <w:r w:rsidRPr="00D72976">
        <w:rPr>
          <w:rFonts w:ascii="Helvetica" w:eastAsia="Times New Roman" w:hAnsi="Helvetica" w:cs="Helvetica"/>
          <w:color w:val="555555"/>
          <w:sz w:val="20"/>
          <w:szCs w:val="20"/>
          <w:lang w:eastAsia="ru-RU"/>
        </w:rPr>
        <w:t> </w:t>
      </w:r>
    </w:p>
    <w:p w:rsidR="00F30DC8" w:rsidRPr="008B78B7" w:rsidRDefault="00F30DC8" w:rsidP="00F30DC8">
      <w:pPr>
        <w:spacing w:before="120" w:after="75" w:line="300" w:lineRule="atLeast"/>
        <w:outlineLvl w:val="2"/>
        <w:rPr>
          <w:rFonts w:ascii="Tahoma" w:eastAsia="Times New Roman" w:hAnsi="Tahoma" w:cs="Tahoma"/>
          <w:b/>
          <w:bCs/>
          <w:color w:val="547F1E"/>
          <w:sz w:val="23"/>
          <w:szCs w:val="23"/>
          <w:lang w:eastAsia="ru-RU"/>
        </w:rPr>
      </w:pPr>
      <w:r w:rsidRPr="008B78B7">
        <w:rPr>
          <w:rFonts w:ascii="Tahoma" w:eastAsia="Times New Roman" w:hAnsi="Tahoma" w:cs="Tahoma"/>
          <w:b/>
          <w:bCs/>
          <w:color w:val="547F1E"/>
          <w:sz w:val="23"/>
          <w:szCs w:val="23"/>
          <w:lang w:eastAsia="ru-RU"/>
        </w:rPr>
        <w:lastRenderedPageBreak/>
        <w:t>Самые полезные домашние растения</w:t>
      </w:r>
    </w:p>
    <w:p w:rsidR="00F30DC8" w:rsidRPr="008B78B7" w:rsidRDefault="00F30DC8" w:rsidP="00F30DC8">
      <w:pPr>
        <w:spacing w:before="100" w:beforeAutospacing="1" w:after="100" w:afterAutospacing="1" w:line="240" w:lineRule="atLeast"/>
        <w:rPr>
          <w:rFonts w:ascii="Tahoma" w:eastAsia="Times New Roman" w:hAnsi="Tahoma" w:cs="Tahoma"/>
          <w:color w:val="454648"/>
          <w:sz w:val="18"/>
          <w:szCs w:val="18"/>
          <w:lang w:eastAsia="ru-RU"/>
        </w:rPr>
      </w:pPr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>А теперь топ-лист лучших «зеленых врачей»!</w:t>
      </w:r>
    </w:p>
    <w:p w:rsidR="00F30DC8" w:rsidRPr="008B78B7" w:rsidRDefault="00F30DC8" w:rsidP="00F30DC8">
      <w:pPr>
        <w:spacing w:before="100" w:beforeAutospacing="1" w:after="100" w:afterAutospacing="1" w:line="240" w:lineRule="atLeast"/>
        <w:rPr>
          <w:rFonts w:ascii="Tahoma" w:eastAsia="Times New Roman" w:hAnsi="Tahoma" w:cs="Tahoma"/>
          <w:color w:val="454648"/>
          <w:sz w:val="18"/>
          <w:szCs w:val="18"/>
          <w:lang w:eastAsia="ru-RU"/>
        </w:rPr>
      </w:pPr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 xml:space="preserve">Если вы страдаете от кишечных колик, то вряд ли обратитесь к кардиологу или окулисту. Тот же закон применим и к миру домашних лекарей. Каждый радующий глаз цветок обладает определенной спецификой воздействия на человеческий организм. А вот </w:t>
      </w:r>
      <w:proofErr w:type="gramStart"/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>какой</w:t>
      </w:r>
      <w:proofErr w:type="gramEnd"/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 xml:space="preserve"> именно – попробуем выяснить, рассмотрев наиболее популярные сегодня комнатные растения.</w:t>
      </w:r>
    </w:p>
    <w:p w:rsidR="00F30DC8" w:rsidRPr="008B78B7" w:rsidRDefault="00F30DC8" w:rsidP="00F30DC8">
      <w:pPr>
        <w:spacing w:before="100" w:beforeAutospacing="1" w:after="100" w:afterAutospacing="1" w:line="240" w:lineRule="atLeast"/>
        <w:rPr>
          <w:rFonts w:ascii="Tahoma" w:eastAsia="Times New Roman" w:hAnsi="Tahoma" w:cs="Tahoma"/>
          <w:color w:val="454648"/>
          <w:sz w:val="18"/>
          <w:szCs w:val="18"/>
          <w:lang w:eastAsia="ru-RU"/>
        </w:rPr>
      </w:pPr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 xml:space="preserve">Первое место, вне всяких сомнений, принадлежит замечательному «уборщику» помещений </w:t>
      </w:r>
      <w:proofErr w:type="spellStart"/>
      <w:r w:rsidRPr="008B78B7">
        <w:rPr>
          <w:rFonts w:ascii="Tahoma" w:eastAsia="Times New Roman" w:hAnsi="Tahoma" w:cs="Tahoma"/>
          <w:b/>
          <w:bCs/>
          <w:color w:val="454648"/>
          <w:sz w:val="18"/>
          <w:lang w:eastAsia="ru-RU"/>
        </w:rPr>
        <w:t>хлорофитуму</w:t>
      </w:r>
      <w:proofErr w:type="spellEnd"/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 xml:space="preserve">. В его компетенцию входит не просто обеззараживание воздуха, но очищение последнего от веществ, способных нанести здоровью человека значительный вред. Губительные компоненты выделяются мебелью, синтетическими изделиями – к их числу относятся, прежде всего, формальдегид и фенол. Хотите увеличить способность растения приносить пользу? Тогда положите в горшок с цветком две-три таблетки активированного угля. Похожее влияние на воздух закрытых помещений оказывают азалия (устраняет аммиак), аспарагус (ликвидатор частиц тяжелых металлов), хризантема (поглощает </w:t>
      </w:r>
      <w:proofErr w:type="spellStart"/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>трихлорэтилен</w:t>
      </w:r>
      <w:proofErr w:type="spellEnd"/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 xml:space="preserve">), «щучий хвост» или </w:t>
      </w:r>
      <w:proofErr w:type="spellStart"/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>сансевьера</w:t>
      </w:r>
      <w:proofErr w:type="spellEnd"/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 xml:space="preserve"> (стабилизатор самочувствия при погодных изменениях), молочай.</w:t>
      </w:r>
    </w:p>
    <w:p w:rsidR="00F30DC8" w:rsidRPr="008B78B7" w:rsidRDefault="00F30DC8" w:rsidP="00F30DC8">
      <w:pPr>
        <w:spacing w:before="100" w:beforeAutospacing="1" w:after="100" w:afterAutospacing="1" w:line="240" w:lineRule="atLeast"/>
        <w:rPr>
          <w:rFonts w:ascii="Tahoma" w:eastAsia="Times New Roman" w:hAnsi="Tahoma" w:cs="Tahoma"/>
          <w:color w:val="454648"/>
          <w:sz w:val="18"/>
          <w:szCs w:val="18"/>
          <w:lang w:eastAsia="ru-RU"/>
        </w:rPr>
      </w:pPr>
      <w:r w:rsidRPr="008B78B7">
        <w:rPr>
          <w:rFonts w:ascii="Tahoma" w:eastAsia="Times New Roman" w:hAnsi="Tahoma" w:cs="Tahoma"/>
          <w:b/>
          <w:bCs/>
          <w:color w:val="454648"/>
          <w:sz w:val="18"/>
          <w:lang w:eastAsia="ru-RU"/>
        </w:rPr>
        <w:t>Пеларгония</w:t>
      </w:r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 xml:space="preserve"> – может легко определить состояние вашей нервной системы. Наслаждение ее специфическим ароматом указывает на необходимость обратиться к врачу. Если же запах пеларгонии не приводит вас в восторг – значит, с нервами всё в порядке. Второе, более узнаваемое имя растения – комнатная герань. Этот цветок является источником соединений, шутя справляющихся с вирусами стафилококков и стрептококков. Поставив горшок с геранью возле своей кровати, вы больше не вспомните о бессоннице, а стрессовые  ситуации никак не отразятся на вашем самочувствии. Для гипертоников пеларгония – вообще настоящее спасение, так как снижает артериальное давление.</w:t>
      </w:r>
    </w:p>
    <w:p w:rsidR="00F30DC8" w:rsidRPr="008B78B7" w:rsidRDefault="00F30DC8" w:rsidP="00F30DC8">
      <w:pPr>
        <w:spacing w:before="100" w:beforeAutospacing="1" w:after="100" w:afterAutospacing="1" w:line="240" w:lineRule="atLeast"/>
        <w:rPr>
          <w:rFonts w:ascii="Tahoma" w:eastAsia="Times New Roman" w:hAnsi="Tahoma" w:cs="Tahoma"/>
          <w:color w:val="454648"/>
          <w:sz w:val="18"/>
          <w:szCs w:val="18"/>
          <w:lang w:eastAsia="ru-RU"/>
        </w:rPr>
      </w:pPr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 xml:space="preserve">В нашем XXI веке без компьютера ни за что не обойтись. Но, к сожалению, это полезное устройство является источником электромагнитного излучения, очень опасного для здоровья, а именно – сердца, щитовидной железы и репродуктивной системы организма. Снизить отрицательное воздействие радиации поможет выходец из жарких районов Южной Америки – </w:t>
      </w:r>
      <w:r w:rsidRPr="008B78B7">
        <w:rPr>
          <w:rFonts w:ascii="Tahoma" w:eastAsia="Times New Roman" w:hAnsi="Tahoma" w:cs="Tahoma"/>
          <w:b/>
          <w:bCs/>
          <w:color w:val="454648"/>
          <w:sz w:val="18"/>
          <w:lang w:eastAsia="ru-RU"/>
        </w:rPr>
        <w:t>кактус</w:t>
      </w:r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>. Кроме ощутимой пользы, он внесёт в интерьер вашего кабинета немного экзотики.</w:t>
      </w:r>
    </w:p>
    <w:p w:rsidR="00F30DC8" w:rsidRPr="008B78B7" w:rsidRDefault="00F30DC8" w:rsidP="00F30DC8">
      <w:pPr>
        <w:spacing w:before="100" w:beforeAutospacing="1" w:after="100" w:afterAutospacing="1" w:line="240" w:lineRule="atLeast"/>
        <w:rPr>
          <w:rFonts w:ascii="Tahoma" w:eastAsia="Times New Roman" w:hAnsi="Tahoma" w:cs="Tahoma"/>
          <w:color w:val="454648"/>
          <w:sz w:val="18"/>
          <w:szCs w:val="18"/>
          <w:lang w:eastAsia="ru-RU"/>
        </w:rPr>
      </w:pPr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 xml:space="preserve">А если вы желаете всегда чувствовать себя полными энергии и меньше уставать, занимаясь умственным трудом, непременно заведите комнатные </w:t>
      </w:r>
      <w:r w:rsidRPr="008B78B7">
        <w:rPr>
          <w:rFonts w:ascii="Tahoma" w:eastAsia="Times New Roman" w:hAnsi="Tahoma" w:cs="Tahoma"/>
          <w:b/>
          <w:bCs/>
          <w:color w:val="454648"/>
          <w:sz w:val="18"/>
          <w:lang w:eastAsia="ru-RU"/>
        </w:rPr>
        <w:t>цитрусовые растения</w:t>
      </w:r>
      <w:r w:rsidRPr="008B78B7">
        <w:rPr>
          <w:rFonts w:ascii="Tahoma" w:eastAsia="Times New Roman" w:hAnsi="Tahoma" w:cs="Tahoma"/>
          <w:color w:val="454648"/>
          <w:sz w:val="18"/>
          <w:szCs w:val="18"/>
          <w:lang w:eastAsia="ru-RU"/>
        </w:rPr>
        <w:t>. Источаемые ими ароматические масла удивительно позитивно сказываются на состоянии здоровья и успешно борются с болезнетворными бактериями. </w:t>
      </w:r>
    </w:p>
    <w:p w:rsidR="00F30DC8" w:rsidRPr="00D36D23" w:rsidRDefault="00F30DC8" w:rsidP="00F30DC8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t>Комнатные растения, как все живые существа, обладают мощной энергией. Эти "источники энергии" могут помогать своим хозяевам в различных ситуациях. Давно замечено, что окраска растений, их цветов и листвы, не только влияет на настроение человека, но и может помочь в излечении. Цвет является одним из выражений энергетики растений.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FF0000"/>
          <w:sz w:val="28"/>
          <w:szCs w:val="28"/>
          <w:lang w:eastAsia="ru-RU"/>
        </w:rPr>
        <w:t xml:space="preserve">Красный цвет - активный, возбуждающий, оживляющий и согревающий. Вряд ли какой-либо другой цвет заряжает энергией так, как этот цвет любви и огня. Растения красных оттенков дарят хорошее настроение, прилив энергии, активное отношение к жизни. Растений с красными цветами и листьями </w:t>
      </w:r>
      <w:proofErr w:type="gramStart"/>
      <w:r w:rsidRPr="00D36D23">
        <w:rPr>
          <w:rFonts w:ascii="Georgia" w:eastAsia="Times New Roman" w:hAnsi="Georgia" w:cs="Times New Roman"/>
          <w:color w:val="FF0000"/>
          <w:sz w:val="28"/>
          <w:szCs w:val="28"/>
          <w:lang w:eastAsia="ru-RU"/>
        </w:rPr>
        <w:t>полезны</w:t>
      </w:r>
      <w:proofErr w:type="gramEnd"/>
      <w:r w:rsidRPr="00D36D23">
        <w:rPr>
          <w:rFonts w:ascii="Georgia" w:eastAsia="Times New Roman" w:hAnsi="Georgia" w:cs="Times New Roman"/>
          <w:color w:val="FF0000"/>
          <w:sz w:val="28"/>
          <w:szCs w:val="28"/>
          <w:lang w:eastAsia="ru-RU"/>
        </w:rPr>
        <w:t xml:space="preserve"> людям нерешительным, чересчур мечтательным, а так же желающим усилить свое влияние на окружающих.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 xml:space="preserve">Антуриум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5715000" cy="3790950"/>
            <wp:effectExtent l="19050" t="0" r="0" b="0"/>
            <wp:docPr id="11" name="Рисунок 11" descr="Антуриу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Антуриум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 xml:space="preserve">оптимально перераспределяет энергию в помещении. </w:t>
      </w:r>
      <w:proofErr w:type="gramStart"/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>Хорош</w:t>
      </w:r>
      <w:proofErr w:type="gramEnd"/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 xml:space="preserve"> для людей "не умеющих чувствовать".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 xml:space="preserve">Гибискус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715000" cy="4286250"/>
            <wp:effectExtent l="19050" t="0" r="0" b="0"/>
            <wp:docPr id="12" name="Рисунок 12" descr="Гибиску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Гибискус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 xml:space="preserve">очень полезен людям, чья профессия связана с контактами с разными людьми (продавцы, налоговые инспектора, учителя и т. п.). Помогает </w:t>
      </w:r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lastRenderedPageBreak/>
        <w:t xml:space="preserve">стать более дружелюбными, открытыми и решительными.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proofErr w:type="spellStart"/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>Гиппеаструм</w:t>
      </w:r>
      <w:proofErr w:type="spellEnd"/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 xml:space="preserve"> (амариллис)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715000" cy="4286250"/>
            <wp:effectExtent l="19050" t="0" r="0" b="0"/>
            <wp:docPr id="13" name="Рисунок 13" descr="Гиппеаструм (амариллис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Гиппеаструм (амариллис)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>помогает сохранить душевное равновесие и принимать правильные решения.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proofErr w:type="spellStart"/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>Гусмания</w:t>
      </w:r>
      <w:proofErr w:type="spellEnd"/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4762500" cy="3743325"/>
            <wp:effectExtent l="19050" t="0" r="0" b="0"/>
            <wp:docPr id="14" name="Рисунок 14" descr="http://content.foto.mail.ru/mail/lubomarti/_blogs/i-2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content.foto.mail.ru/mail/lubomarti/_blogs/i-244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4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 xml:space="preserve">активизирует и мобилизует силы, особенно у людей, живущих в грезах, и у "сов". Совам" поднимает настроение так же </w:t>
      </w:r>
      <w:proofErr w:type="spellStart"/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>каланхоэ</w:t>
      </w:r>
      <w:proofErr w:type="spellEnd"/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 xml:space="preserve">. Кальцеолярия приносит радость, повышает активность, помогает раскрывать чувства. Помочь не бросить начатое дело на полпути может кротон.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>Глоксиния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715000" cy="4286250"/>
            <wp:effectExtent l="19050" t="0" r="0" b="0"/>
            <wp:docPr id="15" name="Рисунок 15" descr="Глокси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Глоксиния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lastRenderedPageBreak/>
        <w:t xml:space="preserve">делает замкнутых людей более открытыми, повышает активность и очень помогает в те периоды, когда нужно решиться на что-то новое.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 xml:space="preserve">Розовые и красные </w:t>
      </w:r>
      <w:proofErr w:type="spellStart"/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>сенполии</w:t>
      </w:r>
      <w:proofErr w:type="spellEnd"/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 xml:space="preserve"> (фиалки)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715000" cy="4286250"/>
            <wp:effectExtent l="19050" t="0" r="0" b="0"/>
            <wp:docPr id="16" name="Рисунок 16" descr="Розовые и красные сенпол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Розовые и красные сенполии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 xml:space="preserve">особенно полезны тем, кто собирается сесть на диету, но сомневается, хватит ли ему для этого силы воли.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>Стручковый перец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3810000" cy="3657600"/>
            <wp:effectExtent l="19050" t="0" r="0" b="0"/>
            <wp:docPr id="17" name="Рисунок 17" descr="Стручковый пере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Стручковый перец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 xml:space="preserve">помогает при низком давлении и неспособности сосредоточиться. Очень хорошо подходит для рабочих помещений, но его лучше поставить на расстоянии 3-4 метров от себя и не стоит размещать в спальне или детской комнате. Все растения с красными листьями и цветами поднимают настроение и побуждают к активности.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00FF"/>
          <w:sz w:val="28"/>
          <w:szCs w:val="28"/>
          <w:lang w:eastAsia="ru-RU"/>
        </w:rPr>
        <w:t xml:space="preserve">Синий цвет во всех его оттенках и при различной интенсивности несет энергию спокойствия, нежности, сентиментальности. Просто синий цвет придает серьезность, темно синий - печаль и иногда тоску, поэтому его надо сочетать с белым цветом или, лучше, с желтым и оранжевым.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 xml:space="preserve">Голубые фиалки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5715000" cy="4286250"/>
            <wp:effectExtent l="19050" t="0" r="0" b="0"/>
            <wp:docPr id="18" name="Рисунок 18" descr="Голубые фиал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Голубые фиалки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 xml:space="preserve">помогают рукодельницам и тем, кто учится играть на музыкальных инструментах, рисовать или петь. Их хорошо разводить в детских садах и школах.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>Фиолетовые фиалки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715000" cy="4286250"/>
            <wp:effectExtent l="19050" t="0" r="0" b="0"/>
            <wp:docPr id="19" name="Рисунок 19" descr="Фиолетовые фиал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Фиолетовые фиалки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lastRenderedPageBreak/>
        <w:br/>
      </w:r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 xml:space="preserve">помогают близким людям понимать друг друга и избегать ссор. Вообще, </w:t>
      </w:r>
      <w:proofErr w:type="spellStart"/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>сенполии</w:t>
      </w:r>
      <w:proofErr w:type="spellEnd"/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 xml:space="preserve"> (фиалки) помогают людям с заболеваниями горла и щитовидной железы. Растения с синими и голубыми цветами не стоит разводить одиноким, замкнутым и пессимистичным людям.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8000"/>
          <w:sz w:val="28"/>
          <w:szCs w:val="28"/>
          <w:lang w:eastAsia="ru-RU"/>
        </w:rPr>
        <w:t xml:space="preserve">Ошибается тот, кто считает белый цвет бесцветным. </w:t>
      </w:r>
      <w:proofErr w:type="gramStart"/>
      <w:r w:rsidRPr="00D36D23">
        <w:rPr>
          <w:rFonts w:ascii="Georgia" w:eastAsia="Times New Roman" w:hAnsi="Georgia" w:cs="Times New Roman"/>
          <w:color w:val="008000"/>
          <w:sz w:val="28"/>
          <w:szCs w:val="28"/>
          <w:lang w:eastAsia="ru-RU"/>
        </w:rPr>
        <w:t>Белый</w:t>
      </w:r>
      <w:proofErr w:type="gramEnd"/>
      <w:r w:rsidRPr="00D36D23">
        <w:rPr>
          <w:rFonts w:ascii="Georgia" w:eastAsia="Times New Roman" w:hAnsi="Georgia" w:cs="Times New Roman"/>
          <w:color w:val="008000"/>
          <w:sz w:val="28"/>
          <w:szCs w:val="28"/>
          <w:lang w:eastAsia="ru-RU"/>
        </w:rPr>
        <w:t xml:space="preserve"> обладает множеством тонов и оттенков. Это цвет света, чистоты и элегантности. Он ненавязчив и потому прекрасен. Белые цветы никогда не кажутся чересчур яркими или кричащими и не надоедают. Растения с белыми цветами несут энергетику свежести.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b/>
          <w:bCs/>
          <w:color w:val="008000"/>
          <w:sz w:val="28"/>
          <w:szCs w:val="28"/>
          <w:lang w:eastAsia="ru-RU"/>
        </w:rPr>
        <w:t xml:space="preserve">Белые фиалки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noProof/>
          <w:color w:val="008000"/>
          <w:sz w:val="28"/>
          <w:szCs w:val="28"/>
          <w:lang w:eastAsia="ru-RU"/>
        </w:rPr>
        <w:drawing>
          <wp:inline distT="0" distB="0" distL="0" distR="0">
            <wp:extent cx="5715000" cy="4267200"/>
            <wp:effectExtent l="19050" t="0" r="0" b="0"/>
            <wp:docPr id="20" name="Рисунок 20" descr="Белые фиал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Белые фиалки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6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8000"/>
          <w:sz w:val="28"/>
          <w:szCs w:val="28"/>
          <w:lang w:eastAsia="ru-RU"/>
        </w:rPr>
        <w:t xml:space="preserve">полезно заводить в доме, где есть дети. Растения защищают их от негативной энергетики, поддерживают в порядке нервную систему. Белые </w:t>
      </w:r>
      <w:proofErr w:type="spellStart"/>
      <w:r w:rsidRPr="00D36D23">
        <w:rPr>
          <w:rFonts w:ascii="Georgia" w:eastAsia="Times New Roman" w:hAnsi="Georgia" w:cs="Times New Roman"/>
          <w:color w:val="008000"/>
          <w:sz w:val="28"/>
          <w:szCs w:val="28"/>
          <w:lang w:eastAsia="ru-RU"/>
        </w:rPr>
        <w:t>сенполии</w:t>
      </w:r>
      <w:proofErr w:type="spellEnd"/>
      <w:r w:rsidRPr="00D36D23">
        <w:rPr>
          <w:rFonts w:ascii="Georgia" w:eastAsia="Times New Roman" w:hAnsi="Georgia" w:cs="Times New Roman"/>
          <w:color w:val="008000"/>
          <w:sz w:val="28"/>
          <w:szCs w:val="28"/>
          <w:lang w:eastAsia="ru-RU"/>
        </w:rPr>
        <w:t xml:space="preserve"> полезны и влюбленным, которых они избавляют от лишних страданий.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A52A2A"/>
          <w:sz w:val="28"/>
          <w:szCs w:val="28"/>
          <w:lang w:eastAsia="ru-RU"/>
        </w:rPr>
        <w:t xml:space="preserve">Кто придумал, что желтый цвет - символ разлуки?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A52A2A"/>
          <w:sz w:val="28"/>
          <w:szCs w:val="28"/>
          <w:lang w:eastAsia="ru-RU"/>
        </w:rPr>
        <w:t xml:space="preserve">Желтый и оранжевый цвета несут энергию тепла, бодрости, жизнерадостности и веселья. Если у вас тосклива на душе, вы пессимист по натуре или у вас затянувшаяся депрессия, поставьте на рабочий стол или на столик рядом с любимым креслом живое растение с желтыми или оранжевыми цветами, и вам станет радостнее жить.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lastRenderedPageBreak/>
        <w:t xml:space="preserve">Лучшими "лекарями" от депрессивных состояний зарекомендовали себя, выгнанные ранней весной, </w:t>
      </w:r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>желтые тюльпаны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715000" cy="4333875"/>
            <wp:effectExtent l="19050" t="0" r="0" b="0"/>
            <wp:docPr id="21" name="Рисунок 21" descr="желтые тюльпа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желтые тюльпаны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>Крокусы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810000" cy="2857500"/>
            <wp:effectExtent l="19050" t="0" r="0" b="0"/>
            <wp:docPr id="22" name="Рисунок 22" descr="крок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крокусы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>Примулы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b/>
          <w:bCs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5715000" cy="4286250"/>
            <wp:effectExtent l="19050" t="0" r="0" b="0"/>
            <wp:docPr id="23" name="Рисунок 23" descr="примул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примулы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>Нарциссы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b/>
          <w:bCs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3800475" cy="5715000"/>
            <wp:effectExtent l="19050" t="0" r="9525" b="0"/>
            <wp:docPr id="24" name="Рисунок 24" descr="нарцис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нарциссы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b/>
          <w:bCs/>
          <w:color w:val="000000"/>
          <w:sz w:val="28"/>
          <w:szCs w:val="28"/>
          <w:lang w:eastAsia="ru-RU"/>
        </w:rPr>
        <w:t xml:space="preserve">Желтая и оранжевая кальцеолярия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 w:type="textWrapping" w:clear="all"/>
      </w:r>
      <w:r>
        <w:rPr>
          <w:rFonts w:ascii="Georgia" w:eastAsia="Times New Roman" w:hAnsi="Georgia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5715000" cy="4286250"/>
            <wp:effectExtent l="19050" t="0" r="0" b="0"/>
            <wp:docPr id="25" name="Рисунок 25" descr="Желтая и оранжевая кальцеоляр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Желтая и оранжевая кальцеолярия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 xml:space="preserve">наполняют пространство светом, заряжают человека жизнерадостностью. </w:t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sz w:val="28"/>
          <w:szCs w:val="28"/>
          <w:lang w:eastAsia="ru-RU"/>
        </w:rPr>
        <w:br/>
      </w:r>
      <w:r w:rsidRPr="00D36D23">
        <w:rPr>
          <w:rFonts w:ascii="Georgia" w:eastAsia="Times New Roman" w:hAnsi="Georgia" w:cs="Times New Roman"/>
          <w:color w:val="000000"/>
          <w:sz w:val="28"/>
          <w:szCs w:val="28"/>
          <w:lang w:eastAsia="ru-RU"/>
        </w:rPr>
        <w:t xml:space="preserve">Растения не только украшают интерьер. Прислушайтесь к себе, и заведите растение, которое сможет стать для вас или ваших близких дополнительным источником радости. </w:t>
      </w:r>
    </w:p>
    <w:p w:rsidR="00F30DC8" w:rsidRDefault="00F30DC8" w:rsidP="00F30DC8">
      <w:pPr>
        <w:ind w:left="-709" w:firstLine="709"/>
        <w:rPr>
          <w:rFonts w:ascii="Georgia" w:eastAsia="Times New Roman" w:hAnsi="Georgia" w:cs="Times New Roman"/>
          <w:sz w:val="28"/>
          <w:szCs w:val="28"/>
          <w:lang w:eastAsia="ru-RU"/>
        </w:rPr>
      </w:pPr>
    </w:p>
    <w:p w:rsidR="00F30DC8" w:rsidRDefault="00F30DC8" w:rsidP="00F30DC8">
      <w:pPr>
        <w:pStyle w:val="2"/>
      </w:pPr>
      <w:r>
        <w:rPr>
          <w:rFonts w:ascii="Georgia" w:hAnsi="Georgia"/>
          <w:sz w:val="28"/>
          <w:szCs w:val="28"/>
        </w:rPr>
        <w:t>При стрессе</w:t>
      </w:r>
    </w:p>
    <w:tbl>
      <w:tblPr>
        <w:tblpPr w:leftFromText="45" w:rightFromText="45" w:vertAnchor="text" w:tblpXSpec="right" w:tblpYSpec="center"/>
        <w:tblW w:w="50" w:type="pct"/>
        <w:tblCellSpacing w:w="30" w:type="dxa"/>
        <w:tblCellMar>
          <w:left w:w="0" w:type="dxa"/>
          <w:right w:w="0" w:type="dxa"/>
        </w:tblCellMar>
        <w:tblLook w:val="04A0"/>
      </w:tblPr>
      <w:tblGrid>
        <w:gridCol w:w="226"/>
        <w:gridCol w:w="2820"/>
      </w:tblGrid>
      <w:tr w:rsidR="00F30DC8" w:rsidTr="00194E2F">
        <w:trPr>
          <w:tblCellSpacing w:w="30" w:type="dxa"/>
        </w:trPr>
        <w:tc>
          <w:tcPr>
            <w:tcW w:w="5000" w:type="pct"/>
            <w:vAlign w:val="center"/>
            <w:hideMark/>
          </w:tcPr>
          <w:p w:rsidR="00F30DC8" w:rsidRDefault="00F30DC8" w:rsidP="00194E2F">
            <w:pPr>
              <w:rPr>
                <w:sz w:val="24"/>
                <w:szCs w:val="24"/>
              </w:rPr>
            </w:pPr>
            <w:r>
              <w:rPr>
                <w:rFonts w:ascii="Georgia" w:hAnsi="Georgia"/>
                <w:sz w:val="28"/>
                <w:szCs w:val="28"/>
              </w:rPr>
              <w:t>  </w:t>
            </w:r>
          </w:p>
        </w:tc>
        <w:tc>
          <w:tcPr>
            <w:tcW w:w="0" w:type="pct"/>
            <w:vAlign w:val="center"/>
            <w:hideMark/>
          </w:tcPr>
          <w:p w:rsidR="00F30DC8" w:rsidRDefault="00F30DC8" w:rsidP="00194E2F">
            <w:pPr>
              <w:jc w:val="center"/>
              <w:rPr>
                <w:sz w:val="24"/>
                <w:szCs w:val="24"/>
              </w:rPr>
            </w:pPr>
            <w:r>
              <w:rPr>
                <w:rFonts w:ascii="Georgia" w:hAnsi="Georgia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14500" cy="1714500"/>
                  <wp:effectExtent l="19050" t="0" r="0" b="0"/>
                  <wp:docPr id="41" name="Рисунок 41" descr="http://www.flowersweb.info/images/interesting/interesting-8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://www.flowersweb.info/images/interesting/interesting-8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71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30DC8" w:rsidRDefault="00F30DC8" w:rsidP="00F30DC8">
      <w:proofErr w:type="spellStart"/>
      <w:r>
        <w:rPr>
          <w:rFonts w:ascii="Georgia" w:hAnsi="Georgia"/>
          <w:i/>
          <w:iCs/>
          <w:sz w:val="28"/>
          <w:szCs w:val="28"/>
        </w:rPr>
        <w:t>Гиппеаструм</w:t>
      </w:r>
      <w:proofErr w:type="spellEnd"/>
      <w:r>
        <w:rPr>
          <w:rFonts w:ascii="Georgia" w:hAnsi="Georgia"/>
          <w:sz w:val="28"/>
          <w:szCs w:val="28"/>
        </w:rPr>
        <w:t xml:space="preserve"> - надежный помощник. Если мы находимся в одной комнате с этим растением, то ощущаем свежесть и не поддаемся нервозности. Аналогичное действие оказывают и некоторые другие растения, например </w:t>
      </w:r>
      <w:r>
        <w:rPr>
          <w:rFonts w:ascii="Georgia" w:hAnsi="Georgia"/>
          <w:i/>
          <w:iCs/>
          <w:sz w:val="28"/>
          <w:szCs w:val="28"/>
        </w:rPr>
        <w:t>алоэ</w:t>
      </w:r>
      <w:r>
        <w:rPr>
          <w:rFonts w:ascii="Georgia" w:hAnsi="Georgia"/>
          <w:sz w:val="28"/>
          <w:szCs w:val="28"/>
        </w:rPr>
        <w:t xml:space="preserve">, </w:t>
      </w:r>
      <w:r>
        <w:rPr>
          <w:rFonts w:ascii="Georgia" w:hAnsi="Georgia"/>
          <w:i/>
          <w:iCs/>
          <w:sz w:val="28"/>
          <w:szCs w:val="28"/>
        </w:rPr>
        <w:t>кротон</w:t>
      </w:r>
      <w:r>
        <w:rPr>
          <w:rFonts w:ascii="Georgia" w:hAnsi="Georgia"/>
          <w:sz w:val="28"/>
          <w:szCs w:val="28"/>
        </w:rPr>
        <w:t xml:space="preserve">, </w:t>
      </w:r>
      <w:proofErr w:type="spellStart"/>
      <w:r>
        <w:rPr>
          <w:rFonts w:ascii="Georgia" w:hAnsi="Georgia"/>
          <w:i/>
          <w:iCs/>
          <w:sz w:val="28"/>
          <w:szCs w:val="28"/>
        </w:rPr>
        <w:t>хамедорея</w:t>
      </w:r>
      <w:proofErr w:type="spellEnd"/>
      <w:r>
        <w:rPr>
          <w:rFonts w:ascii="Georgia" w:hAnsi="Georgia"/>
          <w:i/>
          <w:iCs/>
          <w:sz w:val="28"/>
          <w:szCs w:val="28"/>
        </w:rPr>
        <w:t xml:space="preserve"> </w:t>
      </w:r>
      <w:proofErr w:type="gramStart"/>
      <w:r>
        <w:rPr>
          <w:rFonts w:ascii="Georgia" w:hAnsi="Georgia"/>
          <w:i/>
          <w:iCs/>
          <w:sz w:val="28"/>
          <w:szCs w:val="28"/>
        </w:rPr>
        <w:t>изящная</w:t>
      </w:r>
      <w:proofErr w:type="gramEnd"/>
      <w:r>
        <w:rPr>
          <w:rFonts w:ascii="Georgia" w:hAnsi="Georgia"/>
          <w:sz w:val="28"/>
          <w:szCs w:val="28"/>
        </w:rPr>
        <w:t xml:space="preserve">, </w:t>
      </w:r>
      <w:proofErr w:type="spellStart"/>
      <w:r>
        <w:rPr>
          <w:rFonts w:ascii="Georgia" w:hAnsi="Georgia"/>
          <w:i/>
          <w:iCs/>
          <w:sz w:val="28"/>
          <w:szCs w:val="28"/>
        </w:rPr>
        <w:t>хлорофитум</w:t>
      </w:r>
      <w:proofErr w:type="spellEnd"/>
      <w:r>
        <w:rPr>
          <w:rFonts w:ascii="Georgia" w:hAnsi="Georgia"/>
          <w:i/>
          <w:iCs/>
          <w:sz w:val="28"/>
          <w:szCs w:val="28"/>
        </w:rPr>
        <w:t>, адиантум, гибискус</w:t>
      </w:r>
      <w:r>
        <w:rPr>
          <w:rFonts w:ascii="Georgia" w:hAnsi="Georgia"/>
          <w:sz w:val="28"/>
          <w:szCs w:val="28"/>
        </w:rPr>
        <w:t>.</w:t>
      </w:r>
      <w:r>
        <w:rPr>
          <w:rFonts w:ascii="Georgia" w:hAnsi="Georgia"/>
          <w:sz w:val="28"/>
          <w:szCs w:val="28"/>
        </w:rPr>
        <w:br w:type="textWrapping" w:clear="all"/>
      </w:r>
    </w:p>
    <w:p w:rsidR="00F30DC8" w:rsidRDefault="00F30DC8" w:rsidP="00F30DC8">
      <w:pPr>
        <w:pStyle w:val="2"/>
      </w:pPr>
      <w:r>
        <w:rPr>
          <w:rFonts w:ascii="Georgia" w:hAnsi="Georgia"/>
          <w:sz w:val="28"/>
          <w:szCs w:val="28"/>
        </w:rPr>
        <w:t xml:space="preserve">Вам не хватает уверенности </w:t>
      </w:r>
      <w:proofErr w:type="gramStart"/>
      <w:r>
        <w:rPr>
          <w:rFonts w:ascii="Georgia" w:hAnsi="Georgia"/>
          <w:sz w:val="28"/>
          <w:szCs w:val="28"/>
        </w:rPr>
        <w:t>с</w:t>
      </w:r>
      <w:proofErr w:type="gramEnd"/>
      <w:r>
        <w:rPr>
          <w:rFonts w:ascii="Georgia" w:hAnsi="Georgia"/>
          <w:sz w:val="28"/>
          <w:szCs w:val="28"/>
        </w:rPr>
        <w:t xml:space="preserve"> себе?</w:t>
      </w:r>
    </w:p>
    <w:tbl>
      <w:tblPr>
        <w:tblpPr w:leftFromText="45" w:rightFromText="45" w:vertAnchor="text"/>
        <w:tblW w:w="50" w:type="pct"/>
        <w:tblCellSpacing w:w="30" w:type="dxa"/>
        <w:tblCellMar>
          <w:left w:w="0" w:type="dxa"/>
          <w:right w:w="0" w:type="dxa"/>
        </w:tblCellMar>
        <w:tblLook w:val="04A0"/>
      </w:tblPr>
      <w:tblGrid>
        <w:gridCol w:w="2820"/>
        <w:gridCol w:w="226"/>
      </w:tblGrid>
      <w:tr w:rsidR="00F30DC8" w:rsidTr="00194E2F">
        <w:trPr>
          <w:trHeight w:val="315"/>
          <w:tblCellSpacing w:w="30" w:type="dxa"/>
        </w:trPr>
        <w:tc>
          <w:tcPr>
            <w:tcW w:w="0" w:type="pct"/>
            <w:vAlign w:val="center"/>
            <w:hideMark/>
          </w:tcPr>
          <w:p w:rsidR="00F30DC8" w:rsidRDefault="00F30DC8" w:rsidP="00194E2F">
            <w:pPr>
              <w:jc w:val="center"/>
              <w:rPr>
                <w:sz w:val="24"/>
                <w:szCs w:val="24"/>
              </w:rPr>
            </w:pPr>
            <w:r>
              <w:rPr>
                <w:rFonts w:ascii="Georgia" w:hAnsi="Georgia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714500" cy="1714500"/>
                  <wp:effectExtent l="19050" t="0" r="0" b="0"/>
                  <wp:docPr id="42" name="Рисунок 42" descr="http://www.flowersweb.info/images/interesting/interesting-8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://www.flowersweb.info/images/interesting/interesting-8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71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0" w:type="pct"/>
            <w:vAlign w:val="center"/>
            <w:hideMark/>
          </w:tcPr>
          <w:p w:rsidR="00F30DC8" w:rsidRDefault="00F30DC8" w:rsidP="00194E2F">
            <w:pPr>
              <w:rPr>
                <w:sz w:val="24"/>
                <w:szCs w:val="24"/>
              </w:rPr>
            </w:pPr>
            <w:r>
              <w:rPr>
                <w:rFonts w:ascii="Georgia" w:hAnsi="Georgia"/>
                <w:sz w:val="28"/>
                <w:szCs w:val="28"/>
              </w:rPr>
              <w:t>  </w:t>
            </w:r>
          </w:p>
        </w:tc>
      </w:tr>
    </w:tbl>
    <w:p w:rsidR="00F30DC8" w:rsidRDefault="00F30DC8" w:rsidP="00F30DC8">
      <w:r>
        <w:rPr>
          <w:rFonts w:ascii="Georgia" w:hAnsi="Georgia"/>
          <w:sz w:val="28"/>
          <w:szCs w:val="28"/>
        </w:rPr>
        <w:t xml:space="preserve">Благотворное влияние комнатного плюща, дающего вам чувство уверенности в себе, по-видимому, связано с его внешним видом и энергетическим полем, а также со способностью устранять токсины, содержащиеся в воздухе, такой же эффект оказывает орхидея венерин башмачок и </w:t>
      </w:r>
      <w:r>
        <w:rPr>
          <w:rFonts w:ascii="Georgia" w:hAnsi="Georgia"/>
          <w:i/>
          <w:iCs/>
          <w:sz w:val="28"/>
          <w:szCs w:val="28"/>
        </w:rPr>
        <w:t>папоротник адиантум</w:t>
      </w:r>
      <w:r>
        <w:rPr>
          <w:rFonts w:ascii="Georgia" w:hAnsi="Georgia"/>
          <w:sz w:val="28"/>
          <w:szCs w:val="28"/>
        </w:rPr>
        <w:t>.</w:t>
      </w:r>
      <w:r>
        <w:rPr>
          <w:rFonts w:ascii="Georgia" w:hAnsi="Georgia"/>
          <w:sz w:val="28"/>
          <w:szCs w:val="28"/>
        </w:rPr>
        <w:br w:type="textWrapping" w:clear="all"/>
      </w:r>
    </w:p>
    <w:p w:rsidR="00F30DC8" w:rsidRDefault="00F30DC8" w:rsidP="00F30DC8">
      <w:pPr>
        <w:pStyle w:val="2"/>
      </w:pPr>
      <w:r>
        <w:rPr>
          <w:rFonts w:ascii="Georgia" w:hAnsi="Georgia"/>
          <w:sz w:val="28"/>
          <w:szCs w:val="28"/>
        </w:rPr>
        <w:t>Тонизирующее действие</w:t>
      </w:r>
    </w:p>
    <w:tbl>
      <w:tblPr>
        <w:tblpPr w:leftFromText="45" w:rightFromText="45" w:vertAnchor="text" w:tblpXSpec="right" w:tblpYSpec="center"/>
        <w:tblW w:w="50" w:type="pct"/>
        <w:tblCellSpacing w:w="30" w:type="dxa"/>
        <w:tblCellMar>
          <w:left w:w="0" w:type="dxa"/>
          <w:right w:w="0" w:type="dxa"/>
        </w:tblCellMar>
        <w:tblLook w:val="04A0"/>
      </w:tblPr>
      <w:tblGrid>
        <w:gridCol w:w="226"/>
        <w:gridCol w:w="2820"/>
      </w:tblGrid>
      <w:tr w:rsidR="00F30DC8" w:rsidTr="00194E2F">
        <w:trPr>
          <w:tblCellSpacing w:w="30" w:type="dxa"/>
        </w:trPr>
        <w:tc>
          <w:tcPr>
            <w:tcW w:w="5000" w:type="pct"/>
            <w:vAlign w:val="center"/>
            <w:hideMark/>
          </w:tcPr>
          <w:p w:rsidR="00F30DC8" w:rsidRDefault="00F30DC8" w:rsidP="00194E2F">
            <w:pPr>
              <w:rPr>
                <w:sz w:val="24"/>
                <w:szCs w:val="24"/>
              </w:rPr>
            </w:pPr>
            <w:r>
              <w:rPr>
                <w:rFonts w:ascii="Georgia" w:hAnsi="Georgia"/>
                <w:sz w:val="28"/>
                <w:szCs w:val="28"/>
              </w:rPr>
              <w:t>  </w:t>
            </w:r>
          </w:p>
        </w:tc>
        <w:tc>
          <w:tcPr>
            <w:tcW w:w="0" w:type="pct"/>
            <w:vAlign w:val="center"/>
            <w:hideMark/>
          </w:tcPr>
          <w:p w:rsidR="00F30DC8" w:rsidRDefault="00F30DC8" w:rsidP="00194E2F">
            <w:pPr>
              <w:jc w:val="center"/>
              <w:rPr>
                <w:sz w:val="24"/>
                <w:szCs w:val="24"/>
              </w:rPr>
            </w:pPr>
            <w:r>
              <w:rPr>
                <w:rFonts w:ascii="Georgia" w:hAnsi="Georgia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14500" cy="1714500"/>
                  <wp:effectExtent l="19050" t="0" r="0" b="0"/>
                  <wp:docPr id="43" name="Рисунок 43" descr="http://www.flowersweb.info/images/interesting/interesting-8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://www.flowersweb.info/images/interesting/interesting-8-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71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30DC8" w:rsidRDefault="00F30DC8" w:rsidP="00F30DC8">
      <w:r>
        <w:rPr>
          <w:rFonts w:ascii="Georgia" w:hAnsi="Georgia"/>
          <w:sz w:val="28"/>
          <w:szCs w:val="28"/>
        </w:rPr>
        <w:t xml:space="preserve">Такие растения, как </w:t>
      </w:r>
      <w:proofErr w:type="spellStart"/>
      <w:r>
        <w:rPr>
          <w:rFonts w:ascii="Georgia" w:hAnsi="Georgia"/>
          <w:i/>
          <w:iCs/>
          <w:sz w:val="28"/>
          <w:szCs w:val="28"/>
        </w:rPr>
        <w:t>зантедеския</w:t>
      </w:r>
      <w:proofErr w:type="spellEnd"/>
      <w:r>
        <w:rPr>
          <w:rFonts w:ascii="Georgia" w:hAnsi="Georgia"/>
          <w:sz w:val="28"/>
          <w:szCs w:val="28"/>
        </w:rPr>
        <w:t xml:space="preserve"> или </w:t>
      </w:r>
      <w:proofErr w:type="spellStart"/>
      <w:r>
        <w:rPr>
          <w:rFonts w:ascii="Georgia" w:hAnsi="Georgia"/>
          <w:i/>
          <w:iCs/>
          <w:sz w:val="28"/>
          <w:szCs w:val="28"/>
        </w:rPr>
        <w:t>калла</w:t>
      </w:r>
      <w:proofErr w:type="spellEnd"/>
      <w:r>
        <w:rPr>
          <w:rFonts w:ascii="Georgia" w:hAnsi="Georgia"/>
          <w:sz w:val="28"/>
          <w:szCs w:val="28"/>
        </w:rPr>
        <w:t xml:space="preserve">, </w:t>
      </w:r>
      <w:r>
        <w:rPr>
          <w:rFonts w:ascii="Georgia" w:hAnsi="Georgia"/>
          <w:i/>
          <w:iCs/>
          <w:sz w:val="28"/>
          <w:szCs w:val="28"/>
        </w:rPr>
        <w:t>жасмин</w:t>
      </w:r>
      <w:r>
        <w:rPr>
          <w:rFonts w:ascii="Georgia" w:hAnsi="Georgia"/>
          <w:sz w:val="28"/>
          <w:szCs w:val="28"/>
        </w:rPr>
        <w:t xml:space="preserve">, </w:t>
      </w:r>
      <w:proofErr w:type="spellStart"/>
      <w:r>
        <w:rPr>
          <w:rFonts w:ascii="Georgia" w:hAnsi="Georgia"/>
          <w:sz w:val="28"/>
          <w:szCs w:val="28"/>
        </w:rPr>
        <w:t>толстянка</w:t>
      </w:r>
      <w:proofErr w:type="spellEnd"/>
      <w:r>
        <w:rPr>
          <w:rFonts w:ascii="Georgia" w:hAnsi="Georgia"/>
          <w:sz w:val="28"/>
          <w:szCs w:val="28"/>
        </w:rPr>
        <w:t xml:space="preserve"> и </w:t>
      </w:r>
      <w:r>
        <w:rPr>
          <w:rFonts w:ascii="Georgia" w:hAnsi="Georgia"/>
          <w:i/>
          <w:iCs/>
          <w:sz w:val="28"/>
          <w:szCs w:val="28"/>
        </w:rPr>
        <w:t>миниатюрная роза</w:t>
      </w:r>
      <w:r>
        <w:rPr>
          <w:rFonts w:ascii="Georgia" w:hAnsi="Georgia"/>
          <w:sz w:val="28"/>
          <w:szCs w:val="28"/>
        </w:rPr>
        <w:t>, оказывают мягкое бодрящее действие. Они рассеивают депрессию и апатию. Под влиянием этих растений охладевшие друг к другу партнеры, могут, например, возродить свои чувства.</w:t>
      </w:r>
      <w:r>
        <w:rPr>
          <w:rFonts w:ascii="Georgia" w:hAnsi="Georgia"/>
          <w:sz w:val="28"/>
          <w:szCs w:val="28"/>
        </w:rPr>
        <w:br w:type="textWrapping" w:clear="all"/>
      </w:r>
    </w:p>
    <w:p w:rsidR="00F30DC8" w:rsidRDefault="00F30DC8" w:rsidP="00F30DC8">
      <w:pPr>
        <w:pStyle w:val="2"/>
      </w:pPr>
      <w:r>
        <w:rPr>
          <w:rFonts w:ascii="Georgia" w:hAnsi="Georgia"/>
          <w:sz w:val="28"/>
          <w:szCs w:val="28"/>
        </w:rPr>
        <w:t>Вдохновение</w:t>
      </w:r>
    </w:p>
    <w:tbl>
      <w:tblPr>
        <w:tblpPr w:leftFromText="45" w:rightFromText="45" w:vertAnchor="text"/>
        <w:tblW w:w="50" w:type="pct"/>
        <w:tblCellSpacing w:w="30" w:type="dxa"/>
        <w:tblCellMar>
          <w:left w:w="0" w:type="dxa"/>
          <w:right w:w="0" w:type="dxa"/>
        </w:tblCellMar>
        <w:tblLook w:val="04A0"/>
      </w:tblPr>
      <w:tblGrid>
        <w:gridCol w:w="2820"/>
        <w:gridCol w:w="226"/>
      </w:tblGrid>
      <w:tr w:rsidR="00F30DC8" w:rsidTr="00194E2F">
        <w:trPr>
          <w:trHeight w:val="315"/>
          <w:tblCellSpacing w:w="30" w:type="dxa"/>
        </w:trPr>
        <w:tc>
          <w:tcPr>
            <w:tcW w:w="0" w:type="pct"/>
            <w:vAlign w:val="center"/>
            <w:hideMark/>
          </w:tcPr>
          <w:p w:rsidR="00F30DC8" w:rsidRDefault="00F30DC8" w:rsidP="00194E2F">
            <w:pPr>
              <w:jc w:val="center"/>
              <w:rPr>
                <w:sz w:val="24"/>
                <w:szCs w:val="24"/>
              </w:rPr>
            </w:pPr>
            <w:r>
              <w:rPr>
                <w:rFonts w:ascii="Georgia" w:hAnsi="Georgia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14500" cy="1714500"/>
                  <wp:effectExtent l="19050" t="0" r="0" b="0"/>
                  <wp:docPr id="44" name="Рисунок 44" descr="http://www.flowersweb.info/images/interesting/interesting-8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http://www.flowersweb.info/images/interesting/interesting-8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71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0" w:type="pct"/>
            <w:vAlign w:val="center"/>
            <w:hideMark/>
          </w:tcPr>
          <w:p w:rsidR="00F30DC8" w:rsidRDefault="00F30DC8" w:rsidP="00194E2F">
            <w:pPr>
              <w:rPr>
                <w:sz w:val="24"/>
                <w:szCs w:val="24"/>
              </w:rPr>
            </w:pPr>
            <w:r>
              <w:rPr>
                <w:rFonts w:ascii="Georgia" w:hAnsi="Georgia"/>
                <w:sz w:val="28"/>
                <w:szCs w:val="28"/>
              </w:rPr>
              <w:t>  </w:t>
            </w:r>
          </w:p>
        </w:tc>
      </w:tr>
    </w:tbl>
    <w:p w:rsidR="00F30DC8" w:rsidRDefault="00F30DC8" w:rsidP="00F30DC8">
      <w:r>
        <w:rPr>
          <w:rFonts w:ascii="Georgia" w:hAnsi="Georgia"/>
          <w:sz w:val="28"/>
          <w:szCs w:val="28"/>
        </w:rPr>
        <w:t xml:space="preserve">Кто бы мог подумать, что </w:t>
      </w:r>
      <w:r>
        <w:rPr>
          <w:rFonts w:ascii="Georgia" w:hAnsi="Georgia"/>
          <w:i/>
          <w:iCs/>
          <w:sz w:val="28"/>
          <w:szCs w:val="28"/>
        </w:rPr>
        <w:t xml:space="preserve">цикламены </w:t>
      </w:r>
      <w:r>
        <w:rPr>
          <w:rFonts w:ascii="Georgia" w:hAnsi="Georgia"/>
          <w:sz w:val="28"/>
          <w:szCs w:val="28"/>
        </w:rPr>
        <w:t xml:space="preserve">излучают энергию, которая толкает нас на новые идеи, помогает нам преодолеть стереотипы мышления? К подобным растениям относятся </w:t>
      </w:r>
      <w:r>
        <w:rPr>
          <w:rFonts w:ascii="Georgia" w:hAnsi="Georgia"/>
          <w:i/>
          <w:iCs/>
          <w:sz w:val="28"/>
          <w:szCs w:val="28"/>
        </w:rPr>
        <w:t>гибискус</w:t>
      </w:r>
      <w:r>
        <w:rPr>
          <w:rFonts w:ascii="Georgia" w:hAnsi="Georgia"/>
          <w:sz w:val="28"/>
          <w:szCs w:val="28"/>
        </w:rPr>
        <w:t xml:space="preserve">, </w:t>
      </w:r>
      <w:r>
        <w:rPr>
          <w:rFonts w:ascii="Georgia" w:hAnsi="Georgia"/>
          <w:i/>
          <w:iCs/>
          <w:sz w:val="28"/>
          <w:szCs w:val="28"/>
        </w:rPr>
        <w:t>декоративный ананас</w:t>
      </w:r>
      <w:r>
        <w:rPr>
          <w:rFonts w:ascii="Georgia" w:hAnsi="Georgia"/>
          <w:sz w:val="28"/>
          <w:szCs w:val="28"/>
        </w:rPr>
        <w:t xml:space="preserve">, </w:t>
      </w:r>
      <w:proofErr w:type="spellStart"/>
      <w:r>
        <w:rPr>
          <w:rFonts w:ascii="Georgia" w:hAnsi="Georgia"/>
          <w:i/>
          <w:iCs/>
          <w:sz w:val="28"/>
          <w:szCs w:val="28"/>
        </w:rPr>
        <w:t>бугенфиллея</w:t>
      </w:r>
      <w:proofErr w:type="spellEnd"/>
      <w:r>
        <w:rPr>
          <w:rFonts w:ascii="Georgia" w:hAnsi="Georgia"/>
          <w:sz w:val="28"/>
          <w:szCs w:val="28"/>
        </w:rPr>
        <w:t xml:space="preserve"> и </w:t>
      </w:r>
      <w:r>
        <w:rPr>
          <w:rFonts w:ascii="Georgia" w:hAnsi="Georgia"/>
          <w:i/>
          <w:iCs/>
          <w:sz w:val="28"/>
          <w:szCs w:val="28"/>
        </w:rPr>
        <w:t>орхидея венерин башмачок</w:t>
      </w:r>
      <w:r>
        <w:rPr>
          <w:rFonts w:ascii="Georgia" w:hAnsi="Georgia"/>
          <w:sz w:val="28"/>
          <w:szCs w:val="28"/>
        </w:rPr>
        <w:t>. Но у цикламенов есть свойственная только им особенности: они помогают вспыльчивым людям справиться с эмоциями, дарят чувство защищенности.</w:t>
      </w:r>
      <w:r>
        <w:rPr>
          <w:rFonts w:ascii="Georgia" w:hAnsi="Georgia"/>
          <w:sz w:val="28"/>
          <w:szCs w:val="28"/>
        </w:rPr>
        <w:br w:type="textWrapping" w:clear="all"/>
      </w:r>
    </w:p>
    <w:p w:rsidR="00F30DC8" w:rsidRDefault="00F30DC8" w:rsidP="00F30DC8">
      <w:pPr>
        <w:pStyle w:val="2"/>
      </w:pPr>
      <w:r>
        <w:rPr>
          <w:rFonts w:ascii="Georgia" w:hAnsi="Georgia"/>
          <w:sz w:val="28"/>
          <w:szCs w:val="28"/>
        </w:rPr>
        <w:t>Для разрешения споров</w:t>
      </w:r>
    </w:p>
    <w:tbl>
      <w:tblPr>
        <w:tblpPr w:leftFromText="45" w:rightFromText="45" w:vertAnchor="text" w:tblpXSpec="right" w:tblpYSpec="center"/>
        <w:tblW w:w="50" w:type="pct"/>
        <w:tblCellSpacing w:w="30" w:type="dxa"/>
        <w:tblCellMar>
          <w:left w:w="0" w:type="dxa"/>
          <w:right w:w="0" w:type="dxa"/>
        </w:tblCellMar>
        <w:tblLook w:val="04A0"/>
      </w:tblPr>
      <w:tblGrid>
        <w:gridCol w:w="226"/>
        <w:gridCol w:w="2820"/>
      </w:tblGrid>
      <w:tr w:rsidR="00F30DC8" w:rsidTr="00194E2F">
        <w:trPr>
          <w:tblCellSpacing w:w="30" w:type="dxa"/>
        </w:trPr>
        <w:tc>
          <w:tcPr>
            <w:tcW w:w="5000" w:type="pct"/>
            <w:vAlign w:val="center"/>
            <w:hideMark/>
          </w:tcPr>
          <w:p w:rsidR="00F30DC8" w:rsidRDefault="00F30DC8" w:rsidP="00194E2F">
            <w:pPr>
              <w:rPr>
                <w:sz w:val="24"/>
                <w:szCs w:val="24"/>
              </w:rPr>
            </w:pPr>
            <w:r>
              <w:rPr>
                <w:rFonts w:ascii="Georgia" w:hAnsi="Georgia"/>
                <w:sz w:val="28"/>
                <w:szCs w:val="28"/>
              </w:rPr>
              <w:lastRenderedPageBreak/>
              <w:t>  </w:t>
            </w:r>
          </w:p>
        </w:tc>
        <w:tc>
          <w:tcPr>
            <w:tcW w:w="0" w:type="pct"/>
            <w:vAlign w:val="center"/>
            <w:hideMark/>
          </w:tcPr>
          <w:p w:rsidR="00F30DC8" w:rsidRDefault="00F30DC8" w:rsidP="00194E2F">
            <w:pPr>
              <w:jc w:val="center"/>
              <w:rPr>
                <w:sz w:val="24"/>
                <w:szCs w:val="24"/>
              </w:rPr>
            </w:pPr>
            <w:r>
              <w:rPr>
                <w:rFonts w:ascii="Georgia" w:hAnsi="Georgia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14500" cy="1714500"/>
                  <wp:effectExtent l="19050" t="0" r="0" b="0"/>
                  <wp:docPr id="45" name="Рисунок 45" descr="http://www.flowersweb.info/images/interesting/interesting-8-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http://www.flowersweb.info/images/interesting/interesting-8-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71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30DC8" w:rsidRDefault="00F30DC8" w:rsidP="00F30DC8">
      <w:r>
        <w:rPr>
          <w:rFonts w:ascii="Georgia" w:hAnsi="Georgia"/>
          <w:sz w:val="28"/>
          <w:szCs w:val="28"/>
        </w:rPr>
        <w:t xml:space="preserve">Определенные растения </w:t>
      </w:r>
      <w:proofErr w:type="gramStart"/>
      <w:r>
        <w:rPr>
          <w:rFonts w:ascii="Georgia" w:hAnsi="Georgia"/>
          <w:sz w:val="28"/>
          <w:szCs w:val="28"/>
        </w:rPr>
        <w:t>удивительным</w:t>
      </w:r>
      <w:proofErr w:type="gramEnd"/>
      <w:r>
        <w:rPr>
          <w:rFonts w:ascii="Georgia" w:hAnsi="Georgia"/>
          <w:sz w:val="28"/>
          <w:szCs w:val="28"/>
        </w:rPr>
        <w:t xml:space="preserve"> образов настраивают людей на мирный лад и даже помогают разрешать конфликты. </w:t>
      </w:r>
      <w:proofErr w:type="spellStart"/>
      <w:r>
        <w:rPr>
          <w:rFonts w:ascii="Georgia" w:hAnsi="Georgia"/>
          <w:i/>
          <w:iCs/>
          <w:sz w:val="28"/>
          <w:szCs w:val="28"/>
        </w:rPr>
        <w:t>Узумбарские</w:t>
      </w:r>
      <w:proofErr w:type="spellEnd"/>
      <w:r>
        <w:rPr>
          <w:rFonts w:ascii="Georgia" w:hAnsi="Georgia"/>
          <w:i/>
          <w:iCs/>
          <w:sz w:val="28"/>
          <w:szCs w:val="28"/>
        </w:rPr>
        <w:t xml:space="preserve"> фиалки</w:t>
      </w:r>
      <w:r>
        <w:rPr>
          <w:rFonts w:ascii="Georgia" w:hAnsi="Georgia"/>
          <w:sz w:val="28"/>
          <w:szCs w:val="28"/>
        </w:rPr>
        <w:t xml:space="preserve">, например, - типичные "миротворцы". </w:t>
      </w:r>
      <w:r>
        <w:rPr>
          <w:rFonts w:ascii="Georgia" w:hAnsi="Georgia"/>
          <w:i/>
          <w:iCs/>
          <w:sz w:val="28"/>
          <w:szCs w:val="28"/>
        </w:rPr>
        <w:t>Апельсиновые деревца, жасмин, драцена, монстера, лавр</w:t>
      </w:r>
      <w:r>
        <w:rPr>
          <w:rFonts w:ascii="Georgia" w:hAnsi="Georgia"/>
          <w:sz w:val="28"/>
          <w:szCs w:val="28"/>
        </w:rPr>
        <w:t xml:space="preserve"> и</w:t>
      </w:r>
      <w:r>
        <w:rPr>
          <w:rFonts w:ascii="Georgia" w:hAnsi="Georgia"/>
          <w:i/>
          <w:iCs/>
          <w:sz w:val="28"/>
          <w:szCs w:val="28"/>
        </w:rPr>
        <w:t xml:space="preserve"> </w:t>
      </w:r>
      <w:proofErr w:type="spellStart"/>
      <w:r>
        <w:rPr>
          <w:rFonts w:ascii="Georgia" w:hAnsi="Georgia"/>
          <w:i/>
          <w:iCs/>
          <w:sz w:val="28"/>
          <w:szCs w:val="28"/>
        </w:rPr>
        <w:t>маранта</w:t>
      </w:r>
      <w:proofErr w:type="spellEnd"/>
      <w:r>
        <w:rPr>
          <w:rFonts w:ascii="Georgia" w:hAnsi="Georgia"/>
          <w:sz w:val="28"/>
          <w:szCs w:val="28"/>
        </w:rPr>
        <w:t xml:space="preserve"> оказывают аналогичное воздействие.</w:t>
      </w:r>
      <w:r>
        <w:rPr>
          <w:rFonts w:ascii="Georgia" w:hAnsi="Georgia"/>
          <w:sz w:val="28"/>
          <w:szCs w:val="28"/>
        </w:rPr>
        <w:br w:type="textWrapping" w:clear="all"/>
      </w:r>
    </w:p>
    <w:p w:rsidR="00F30DC8" w:rsidRDefault="00F30DC8" w:rsidP="00F30DC8">
      <w:pPr>
        <w:pStyle w:val="2"/>
      </w:pPr>
      <w:r>
        <w:rPr>
          <w:rFonts w:ascii="Georgia" w:hAnsi="Georgia"/>
          <w:sz w:val="28"/>
          <w:szCs w:val="28"/>
        </w:rPr>
        <w:t>Долой безынициативность</w:t>
      </w:r>
    </w:p>
    <w:tbl>
      <w:tblPr>
        <w:tblpPr w:leftFromText="45" w:rightFromText="45" w:vertAnchor="text"/>
        <w:tblW w:w="50" w:type="pct"/>
        <w:tblCellSpacing w:w="30" w:type="dxa"/>
        <w:tblCellMar>
          <w:left w:w="0" w:type="dxa"/>
          <w:right w:w="0" w:type="dxa"/>
        </w:tblCellMar>
        <w:tblLook w:val="04A0"/>
      </w:tblPr>
      <w:tblGrid>
        <w:gridCol w:w="2820"/>
        <w:gridCol w:w="226"/>
      </w:tblGrid>
      <w:tr w:rsidR="00F30DC8" w:rsidTr="00194E2F">
        <w:trPr>
          <w:trHeight w:val="315"/>
          <w:tblCellSpacing w:w="30" w:type="dxa"/>
        </w:trPr>
        <w:tc>
          <w:tcPr>
            <w:tcW w:w="0" w:type="pct"/>
            <w:vAlign w:val="center"/>
            <w:hideMark/>
          </w:tcPr>
          <w:p w:rsidR="00F30DC8" w:rsidRDefault="00F30DC8" w:rsidP="00194E2F">
            <w:pPr>
              <w:jc w:val="center"/>
              <w:rPr>
                <w:sz w:val="24"/>
                <w:szCs w:val="24"/>
              </w:rPr>
            </w:pPr>
            <w:r>
              <w:rPr>
                <w:rFonts w:ascii="Georgia" w:hAnsi="Georgia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14500" cy="1714500"/>
                  <wp:effectExtent l="19050" t="0" r="0" b="0"/>
                  <wp:docPr id="46" name="Рисунок 46" descr="http://www.flowersweb.info/images/interesting/interesting-8-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://www.flowersweb.info/images/interesting/interesting-8-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71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0" w:type="pct"/>
            <w:vAlign w:val="center"/>
            <w:hideMark/>
          </w:tcPr>
          <w:p w:rsidR="00F30DC8" w:rsidRDefault="00F30DC8" w:rsidP="00194E2F">
            <w:pPr>
              <w:rPr>
                <w:sz w:val="24"/>
                <w:szCs w:val="24"/>
              </w:rPr>
            </w:pPr>
            <w:r>
              <w:rPr>
                <w:rFonts w:ascii="Georgia" w:hAnsi="Georgia"/>
                <w:sz w:val="28"/>
                <w:szCs w:val="28"/>
              </w:rPr>
              <w:t>  </w:t>
            </w:r>
          </w:p>
        </w:tc>
      </w:tr>
    </w:tbl>
    <w:p w:rsidR="00F30DC8" w:rsidRDefault="00F30DC8" w:rsidP="00F30DC8">
      <w:r>
        <w:rPr>
          <w:rFonts w:ascii="Georgia" w:hAnsi="Georgia"/>
          <w:sz w:val="28"/>
          <w:szCs w:val="28"/>
        </w:rPr>
        <w:t xml:space="preserve">Энергия </w:t>
      </w:r>
      <w:r>
        <w:rPr>
          <w:rFonts w:ascii="Georgia" w:hAnsi="Georgia"/>
          <w:i/>
          <w:iCs/>
          <w:sz w:val="28"/>
          <w:szCs w:val="28"/>
        </w:rPr>
        <w:t>антуриума</w:t>
      </w:r>
      <w:r>
        <w:rPr>
          <w:rFonts w:ascii="Georgia" w:hAnsi="Georgia"/>
          <w:sz w:val="28"/>
          <w:szCs w:val="28"/>
        </w:rPr>
        <w:t xml:space="preserve"> настолько велика, что и робкие люди под ее влиянием становятся смелее. На столе или на подоконнике вы можете расставить и другие "посты", например</w:t>
      </w:r>
      <w:r>
        <w:rPr>
          <w:rFonts w:ascii="Georgia" w:hAnsi="Georgia"/>
          <w:i/>
          <w:iCs/>
          <w:sz w:val="28"/>
          <w:szCs w:val="28"/>
        </w:rPr>
        <w:t xml:space="preserve"> бальзамин</w:t>
      </w:r>
      <w:r>
        <w:rPr>
          <w:rFonts w:ascii="Georgia" w:hAnsi="Georgia"/>
          <w:sz w:val="28"/>
          <w:szCs w:val="28"/>
        </w:rPr>
        <w:t xml:space="preserve"> или </w:t>
      </w:r>
      <w:proofErr w:type="spellStart"/>
      <w:r>
        <w:rPr>
          <w:rFonts w:ascii="Georgia" w:hAnsi="Georgia"/>
          <w:i/>
          <w:iCs/>
          <w:sz w:val="28"/>
          <w:szCs w:val="28"/>
        </w:rPr>
        <w:t>импатиенс</w:t>
      </w:r>
      <w:proofErr w:type="spellEnd"/>
      <w:r>
        <w:rPr>
          <w:rFonts w:ascii="Georgia" w:hAnsi="Georgia"/>
          <w:sz w:val="28"/>
          <w:szCs w:val="28"/>
        </w:rPr>
        <w:t xml:space="preserve">, </w:t>
      </w:r>
      <w:proofErr w:type="spellStart"/>
      <w:r>
        <w:rPr>
          <w:rFonts w:ascii="Georgia" w:hAnsi="Georgia"/>
          <w:i/>
          <w:iCs/>
          <w:sz w:val="28"/>
          <w:szCs w:val="28"/>
        </w:rPr>
        <w:t>гелк</w:t>
      </w:r>
      <w:proofErr w:type="gramStart"/>
      <w:r>
        <w:rPr>
          <w:rFonts w:ascii="Georgia" w:hAnsi="Georgia"/>
          <w:i/>
          <w:iCs/>
          <w:sz w:val="28"/>
          <w:szCs w:val="28"/>
        </w:rPr>
        <w:t>c</w:t>
      </w:r>
      <w:proofErr w:type="gramEnd"/>
      <w:r>
        <w:rPr>
          <w:rFonts w:ascii="Georgia" w:hAnsi="Georgia"/>
          <w:i/>
          <w:iCs/>
          <w:sz w:val="28"/>
          <w:szCs w:val="28"/>
        </w:rPr>
        <w:t>ину</w:t>
      </w:r>
      <w:proofErr w:type="spellEnd"/>
      <w:r>
        <w:rPr>
          <w:rFonts w:ascii="Georgia" w:hAnsi="Georgia"/>
          <w:sz w:val="28"/>
          <w:szCs w:val="28"/>
        </w:rPr>
        <w:t xml:space="preserve">, </w:t>
      </w:r>
      <w:r>
        <w:rPr>
          <w:rFonts w:ascii="Georgia" w:hAnsi="Georgia"/>
          <w:i/>
          <w:iCs/>
          <w:sz w:val="28"/>
          <w:szCs w:val="28"/>
        </w:rPr>
        <w:t xml:space="preserve">мирт, </w:t>
      </w:r>
      <w:proofErr w:type="spellStart"/>
      <w:r>
        <w:rPr>
          <w:rFonts w:ascii="Georgia" w:hAnsi="Georgia"/>
          <w:i/>
          <w:iCs/>
          <w:sz w:val="28"/>
          <w:szCs w:val="28"/>
        </w:rPr>
        <w:t>хавортию</w:t>
      </w:r>
      <w:proofErr w:type="spellEnd"/>
      <w:r>
        <w:rPr>
          <w:rFonts w:ascii="Georgia" w:hAnsi="Georgia"/>
          <w:i/>
          <w:iCs/>
          <w:sz w:val="28"/>
          <w:szCs w:val="28"/>
        </w:rPr>
        <w:t xml:space="preserve">, </w:t>
      </w:r>
      <w:proofErr w:type="spellStart"/>
      <w:r>
        <w:rPr>
          <w:rFonts w:ascii="Georgia" w:hAnsi="Georgia"/>
          <w:i/>
          <w:iCs/>
          <w:sz w:val="28"/>
          <w:szCs w:val="28"/>
        </w:rPr>
        <w:t>пуансеттию</w:t>
      </w:r>
      <w:proofErr w:type="spellEnd"/>
      <w:r>
        <w:rPr>
          <w:rFonts w:ascii="Georgia" w:hAnsi="Georgia"/>
          <w:sz w:val="28"/>
          <w:szCs w:val="28"/>
        </w:rPr>
        <w:t>.</w:t>
      </w:r>
      <w:r>
        <w:t xml:space="preserve"> </w:t>
      </w:r>
    </w:p>
    <w:p w:rsidR="00F30DC8" w:rsidRDefault="00F30DC8" w:rsidP="00F30DC8">
      <w:pPr>
        <w:jc w:val="right"/>
      </w:pPr>
      <w:r>
        <w:rPr>
          <w:rFonts w:ascii="Monotype Corsiva" w:hAnsi="Monotype Corsiva"/>
        </w:rPr>
        <w:t>По материалам журнала "Лиза" №</w:t>
      </w:r>
    </w:p>
    <w:p w:rsidR="00F30DC8" w:rsidRDefault="00F30DC8" w:rsidP="00F30DC8">
      <w:pPr>
        <w:ind w:left="-709" w:firstLine="709"/>
      </w:pPr>
    </w:p>
    <w:p w:rsidR="00BB29DA" w:rsidRPr="00BB29DA" w:rsidRDefault="00BB29DA" w:rsidP="00BB29DA">
      <w:pPr>
        <w:ind w:left="-426" w:firstLine="426"/>
        <w:rPr>
          <w:rFonts w:ascii="Times New Roman" w:hAnsi="Times New Roman" w:cs="Times New Roman"/>
          <w:sz w:val="24"/>
          <w:szCs w:val="24"/>
        </w:rPr>
      </w:pPr>
    </w:p>
    <w:sectPr w:rsidR="00BB29DA" w:rsidRPr="00BB29DA" w:rsidSect="00F30DC8">
      <w:pgSz w:w="11906" w:h="16838"/>
      <w:pgMar w:top="426" w:right="850" w:bottom="426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Helvetica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B29DA"/>
    <w:rsid w:val="000C7EEA"/>
    <w:rsid w:val="00260EB5"/>
    <w:rsid w:val="003B145F"/>
    <w:rsid w:val="00473D48"/>
    <w:rsid w:val="004C428F"/>
    <w:rsid w:val="005C3A66"/>
    <w:rsid w:val="008F022F"/>
    <w:rsid w:val="00914D78"/>
    <w:rsid w:val="009A7AE3"/>
    <w:rsid w:val="00AA2EB6"/>
    <w:rsid w:val="00BB29DA"/>
    <w:rsid w:val="00BC39CA"/>
    <w:rsid w:val="00C028E1"/>
    <w:rsid w:val="00C3746A"/>
    <w:rsid w:val="00D5087F"/>
    <w:rsid w:val="00DF3259"/>
    <w:rsid w:val="00F30D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428F"/>
  </w:style>
  <w:style w:type="paragraph" w:styleId="2">
    <w:name w:val="heading 2"/>
    <w:basedOn w:val="a"/>
    <w:link w:val="20"/>
    <w:uiPriority w:val="9"/>
    <w:qFormat/>
    <w:rsid w:val="00F30DC8"/>
    <w:pPr>
      <w:spacing w:before="480" w:after="240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F02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F022F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F30DC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17</Pages>
  <Words>1798</Words>
  <Characters>10254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Kadet_sch</Company>
  <LinksUpToDate>false</LinksUpToDate>
  <CharactersWithSpaces>12028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2014-01-16T05:11:00Z</dcterms:created>
  <dcterms:modified xsi:type="dcterms:W3CDTF">2014-01-16T07:06:00Z</dcterms:modified>
</cp:coreProperties>
</file>