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92E" w:rsidRDefault="002D392E" w:rsidP="00FD4EC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92E" w:rsidRDefault="002D392E" w:rsidP="00FD4EC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ECB" w:rsidRPr="00FD4ECB" w:rsidRDefault="00FD4ECB" w:rsidP="00FD4EC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EC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СОВЕРШАЙТЕ ДОБРО, ПОКА ВЫ СУЩЕСТВУЕТЕ.</w:t>
      </w:r>
    </w:p>
    <w:p w:rsidR="002D392E" w:rsidRDefault="00FD4ECB" w:rsidP="002D392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ECB">
        <w:rPr>
          <w:rFonts w:ascii="Times New Roman" w:eastAsia="Times New Roman" w:hAnsi="Times New Roman" w:cs="Times New Roman"/>
          <w:sz w:val="24"/>
          <w:szCs w:val="24"/>
          <w:lang w:eastAsia="ru-RU"/>
        </w:rPr>
        <w:t>Д. Дидро</w:t>
      </w:r>
    </w:p>
    <w:p w:rsidR="00533148" w:rsidRPr="00FD4ECB" w:rsidRDefault="00533148" w:rsidP="002D392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ECB">
        <w:rPr>
          <w:rFonts w:ascii="Times New Roman" w:hAnsi="Times New Roman" w:cs="Times New Roman"/>
          <w:sz w:val="24"/>
          <w:szCs w:val="24"/>
        </w:rPr>
        <w:t>Этика педагогического общения.</w:t>
      </w:r>
    </w:p>
    <w:p w:rsidR="00FD4ECB" w:rsidRDefault="00FD4ECB" w:rsidP="00D40EAB">
      <w:pPr>
        <w:pStyle w:val="a3"/>
        <w:rPr>
          <w:color w:val="000000"/>
        </w:rPr>
      </w:pPr>
      <w:r>
        <w:rPr>
          <w:color w:val="000000"/>
        </w:rPr>
        <w:t xml:space="preserve">       </w:t>
      </w:r>
      <w:r w:rsidR="00D40EAB" w:rsidRPr="00B97117">
        <w:rPr>
          <w:color w:val="000000"/>
        </w:rPr>
        <w:t xml:space="preserve">Все профессии от людей и только три от бога: судить, лечить и </w:t>
      </w:r>
      <w:r>
        <w:rPr>
          <w:color w:val="000000"/>
        </w:rPr>
        <w:t xml:space="preserve">учить. В условиях реформы </w:t>
      </w:r>
      <w:r w:rsidR="00D40EAB" w:rsidRPr="00B97117">
        <w:rPr>
          <w:color w:val="000000"/>
        </w:rPr>
        <w:t xml:space="preserve"> образования необходимо поднять профессиональное совершенствование педагога на более высокий уровень</w:t>
      </w:r>
      <w:r w:rsidR="00D40EAB">
        <w:rPr>
          <w:color w:val="000000"/>
        </w:rPr>
        <w:t xml:space="preserve">. </w:t>
      </w:r>
    </w:p>
    <w:p w:rsidR="00FD4ECB" w:rsidRDefault="00D40EAB" w:rsidP="00D40EAB">
      <w:pPr>
        <w:pStyle w:val="a3"/>
      </w:pPr>
      <w:r>
        <w:t xml:space="preserve">Педагогические способности – определенные психологические особенности личности, которые являются условием достижения его в роли учителя высоких результатов в обучении и воспитании детей. В педагогических способностях ведущую роль играют коммуникативные свойства личности, и в первую очередь  относящиеся к сфере восприятия (из них важнейшее – наблюдательность). Они позволяют учителю адекватно воспринимать психологию ученика, его психическое состояние в конкретном случае, правильно оценивать состояние коллектива класса вообще и в данной педагогической ситуации в частности. </w:t>
      </w:r>
    </w:p>
    <w:p w:rsidR="00FD4ECB" w:rsidRDefault="00D40EAB" w:rsidP="00D40EAB">
      <w:pPr>
        <w:pStyle w:val="a3"/>
      </w:pPr>
      <w:r>
        <w:t xml:space="preserve">Некоторые вспомогательные свойства  личности, входящие в структуру педагогических способностей, например  определенные качества ума: остроумие, критичность, последовательность.  </w:t>
      </w:r>
    </w:p>
    <w:p w:rsidR="00FD4ECB" w:rsidRDefault="00D40EAB" w:rsidP="00D40EAB">
      <w:pPr>
        <w:pStyle w:val="a3"/>
      </w:pPr>
      <w:r>
        <w:t xml:space="preserve">Немаловажное значение имеет и речь учителя: наличие ораторских способностей, лексическое богатство речи и т.д. Такое качество, как некоторая артистичность натуры (живое воображение, умение фантазировать), тоже играет определенную роль в успехе педагогической деятельности.   </w:t>
      </w:r>
    </w:p>
    <w:p w:rsidR="00DA1E29" w:rsidRDefault="00533148" w:rsidP="0004633F">
      <w:pPr>
        <w:pStyle w:val="a3"/>
      </w:pPr>
      <w:r w:rsidRPr="00D40EAB">
        <w:t>Педа</w:t>
      </w:r>
      <w:r w:rsidR="0004633F" w:rsidRPr="00D40EAB">
        <w:t xml:space="preserve">гогическая этика это </w:t>
      </w:r>
      <w:r w:rsidR="00FD4ECB">
        <w:t xml:space="preserve">самостоятельный раздел педагогической </w:t>
      </w:r>
      <w:r w:rsidRPr="00D40EAB">
        <w:t xml:space="preserve"> науки – изучает особенности педа</w:t>
      </w:r>
      <w:r w:rsidR="0004633F" w:rsidRPr="00D40EAB">
        <w:t xml:space="preserve">гогической морали. Кроме того, она </w:t>
      </w:r>
      <w:r w:rsidRPr="00D40EAB">
        <w:t xml:space="preserve"> изучает характер нравственной деятельности учителя и нравственных отношений в профессиональной</w:t>
      </w:r>
      <w:r w:rsidR="0004633F" w:rsidRPr="00D40EAB">
        <w:t xml:space="preserve"> среде,   </w:t>
      </w:r>
      <w:r w:rsidRPr="00D40EAB">
        <w:t xml:space="preserve"> правил</w:t>
      </w:r>
      <w:r w:rsidR="00DA1E29">
        <w:t>а</w:t>
      </w:r>
      <w:r w:rsidRPr="00D40EAB">
        <w:t xml:space="preserve"> общения, манер</w:t>
      </w:r>
      <w:r w:rsidR="00DA1E29">
        <w:t>ы</w:t>
      </w:r>
      <w:r w:rsidRPr="00D40EAB">
        <w:t xml:space="preserve"> поведения людей профессионально занимающихся обучением и воспитанием подрастающего поколения</w:t>
      </w:r>
      <w:r w:rsidR="00FD4ECB">
        <w:t xml:space="preserve">. </w:t>
      </w:r>
    </w:p>
    <w:p w:rsidR="00533148" w:rsidRDefault="00533148" w:rsidP="0004633F">
      <w:pPr>
        <w:pStyle w:val="a3"/>
      </w:pPr>
      <w:r>
        <w:t>Задача педагогической этики – изучи</w:t>
      </w:r>
      <w:r w:rsidR="00DA1E29">
        <w:t xml:space="preserve">ть причины нарушения  норм общения. </w:t>
      </w:r>
      <w:r>
        <w:t xml:space="preserve"> Когда учитель входит в класс, ученики встают для того, чтобы тот видел, что они признают его в данной роли и принимают на себя все обязанности, вытекающие из положения учащихся. Учитель обязательно приветствует учеников, так как в приветствие учителя также вложен важный смысл этикетного характера. Отвечая на этикетное послание учеников, учитель своим приветствием как бы принимает их в ученики, принимает предложенные ему отношения и, в свою очередь, берет на себя обязательство исполнять роль учителя, а правила исполнения этой роли известны ему и его ученикам, которые точно знают, что можно и что нельзя ожидать от человека в роли учителя. Этот диалог придает всем спокойствие и уверенность в себе, чувство правильности своих действий, обеспечивает всем эмоциональный комфорт, помогает наладит</w:t>
      </w:r>
      <w:r w:rsidR="0004633F">
        <w:t>ь общение необходимое  на уроке.</w:t>
      </w:r>
    </w:p>
    <w:p w:rsidR="00533148" w:rsidRDefault="0004633F" w:rsidP="0004633F">
      <w:pPr>
        <w:pStyle w:val="a3"/>
      </w:pPr>
      <w:r>
        <w:t xml:space="preserve">Успешность педагогического общения   зависит от соотношения  речевого  поведение с этическими нормами. </w:t>
      </w:r>
      <w:r w:rsidR="00533148">
        <w:t>Речевая этика в педагогическом общении предполагает употребление вежливых обращений, слов приветствия и прощания, выражения извинения, благодарности, согласия, одобрения, похвалы (заслуженной), воспроизв</w:t>
      </w:r>
      <w:r>
        <w:t xml:space="preserve">едение </w:t>
      </w:r>
      <w:r w:rsidR="00533148">
        <w:t xml:space="preserve"> слов ученика, собственных объяснений (с их уточнением и дополнением) темы и целей урока.</w:t>
      </w:r>
      <w:r w:rsidR="00DA1E29">
        <w:t xml:space="preserve"> </w:t>
      </w:r>
      <w:r w:rsidR="00533148">
        <w:lastRenderedPageBreak/>
        <w:t>Понятие «культура речевой деятельности», являясь важным компонентом пед</w:t>
      </w:r>
      <w:r>
        <w:t>агогической деятельности</w:t>
      </w:r>
      <w:r w:rsidR="00533148">
        <w:t xml:space="preserve">, определяет эффективность сотрудничества между учителем и ребенком. </w:t>
      </w:r>
    </w:p>
    <w:p w:rsidR="007604DA" w:rsidRDefault="007604DA" w:rsidP="001C029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04DA" w:rsidRPr="007604DA" w:rsidRDefault="007604DA" w:rsidP="007604DA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604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Психология крика</w:t>
      </w:r>
    </w:p>
    <w:p w:rsidR="001C029A" w:rsidRDefault="00DA1E29" w:rsidP="001C029A">
      <w:pPr>
        <w:spacing w:after="240" w:line="240" w:lineRule="auto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Каким должен быть современный </w:t>
      </w:r>
      <w:r w:rsidR="001C029A" w:rsidRPr="00356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педагог? Классическая педагогика считает: он должен любить детей, знать детскую психологию, владеть методикой преподавания. Но оказывается, дети ценят учителей за другие достоинства</w:t>
      </w:r>
      <w:r w:rsidR="001C029A">
        <w:rPr>
          <w:color w:val="000000"/>
        </w:rPr>
        <w:t xml:space="preserve">. </w:t>
      </w:r>
      <w:r w:rsidR="001C029A" w:rsidRPr="00356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одном исследовании опрашивались дети разных регионов России, у какого учителя они хотели бы учиться. И дети разных возрастов чаще всего отвечали: «У такого, который бы не кричал».</w:t>
      </w:r>
      <w:r w:rsidR="001C029A" w:rsidRPr="00356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Крик – очень сильное психологическое оружие, он вполне сравним с физическим наказанием. Устрашающий крик вызывает у ребенка сильное торможение в коре головного мозга, после чего мозг не может выпо</w:t>
      </w:r>
      <w:r w:rsidR="00FD4E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лнять точные операции. А это </w:t>
      </w:r>
      <w:r w:rsidR="001C029A" w:rsidRPr="00356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одна из важнейших сторон учения с точки зрения физиологии.</w:t>
      </w:r>
      <w:r w:rsidR="001C029A">
        <w:rPr>
          <w:color w:val="000000"/>
        </w:rPr>
        <w:t xml:space="preserve"> </w:t>
      </w:r>
    </w:p>
    <w:p w:rsidR="001C029A" w:rsidRDefault="00DA1E29" w:rsidP="001C029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Психологические </w:t>
      </w:r>
      <w:r w:rsidR="001C029A" w:rsidRPr="003566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причины</w:t>
      </w:r>
      <w:proofErr w:type="gramStart"/>
      <w:r w:rsidR="001C02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1C029A" w:rsidRPr="00356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="001C029A" w:rsidRPr="00356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дна из главных здесь – недостаток педагогического мастерства и общей культуры, неумение влиять на ребенка так, как бы учителю этого хотелось.</w:t>
      </w:r>
    </w:p>
    <w:p w:rsidR="00FD4ECB" w:rsidRDefault="00DA1E29" w:rsidP="001C029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Социальные </w:t>
      </w:r>
      <w:r w:rsidR="001C029A" w:rsidRPr="003566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причины</w:t>
      </w:r>
      <w:proofErr w:type="gramStart"/>
      <w:r w:rsidR="001C02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1C029A" w:rsidRPr="00356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  <w:r w:rsidR="001C029A" w:rsidRPr="00356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ногие взрослые любят показывать свое превосходство над другими и стремятся делать это всеми возможными средствами. Начальственный тон высказываний, внушающий и угрожающий – кто не видел и не слышал его у разного рода на</w:t>
      </w:r>
      <w:r w:rsidR="001C02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чальников</w:t>
      </w:r>
      <w:r w:rsidR="001C029A" w:rsidRPr="00356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  <w:r w:rsidR="001C029A" w:rsidRPr="00356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Для многих учителей возможность покричать на своих подопечных – проверенный и надежный способ нормализации психического состояния. Еще Фрейд выявил, что агрессия часто перемещается на безобидные объекты, которые не могут ответить ее носителю. Когда у художника не получается его картина, он может в ярости разорвать ее. Когда писателю не нравится его книга, он может ее сжечь. Когда ученик не выполняет требование, учитель в ярости может накричать на него. Поскольку наказание в нашей школе запрещено законом, в сложной ситуации многие учителя просто кричат на своих воспитанников, проявляя вербальную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грессию, которая заменяет физического наказания.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1C029A" w:rsidRPr="00356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во многих случаях может кричать на своего ученика и из-за своей социальной незащищенности, и от психологической усталости, да и просто из-за семейных неурядиц. По некоторым данным, невротизация среди учителей достигает 70%. В крике присутствует также некоторый момент страха оказаться несостоятельным в глазах коллег в достижении позитивных результатов своей педагогической деятельности.</w:t>
      </w:r>
    </w:p>
    <w:p w:rsidR="00FD4ECB" w:rsidRPr="00FD4ECB" w:rsidRDefault="001C029A" w:rsidP="00FD4E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FD4ECB" w:rsidRPr="003566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Куда и как направить энергию крика</w:t>
      </w:r>
      <w:r w:rsidR="00FD4E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FD4ECB" w:rsidRPr="00356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Крик – естественный и широко распространенный способ снятия нервного напряжения, от этого никуда не денешься. Дикие вопли и крики на школьных переменах – это естественная реакция детей на чрезмерное нервно-психическое напряжение на трудных уроках. Но их энергию можно и нужно канализировать, направлять в позитивное русло, или, как говорят психоаналитики, сублимировать.</w:t>
      </w:r>
      <w:r w:rsidR="00FD4ECB" w:rsidRPr="00356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FD4ECB" w:rsidRPr="00356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Энергия крика может трансформироваться в энергию певческого звука. В школе облагораживающим ее окружающую среду средством может и должно стать пение детей вместе со своими учителями в хоре. Пение даст всем участникам хора необходимую нервно-психическую разрядку и разовьет у них умение пользоваться своим голосом.</w:t>
      </w:r>
      <w:r w:rsidR="00FD4ECB" w:rsidRPr="00356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FD4ECB" w:rsidRPr="00356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школах, где учащиеся поют вместе с учителями, возникает особая атмосфера положительных вибраций, животворящая аура, которая благотворно действует на </w:t>
      </w:r>
      <w:proofErr w:type="gramStart"/>
      <w:r w:rsidR="00FD4ECB" w:rsidRPr="00356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психику</w:t>
      </w:r>
      <w:proofErr w:type="gramEnd"/>
      <w:r w:rsidR="00FD4ECB" w:rsidRPr="00356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учащихся, так и учителей.</w:t>
      </w:r>
      <w:r w:rsidR="00FD4ECB" w:rsidRPr="00356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56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</w:r>
      <w:r w:rsidR="00FD4ECB" w:rsidRPr="00FD4EC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НОВОЙ ФОРМАЦИИ как ВЕЛИКИЙ УЧИТЕЛЬ;</w:t>
      </w:r>
    </w:p>
    <w:p w:rsidR="00FD4ECB" w:rsidRPr="00FD4ECB" w:rsidRDefault="00FB5B00" w:rsidP="00FD4E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D4ECB" w:rsidRPr="00FD4ECB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кружен</w:t>
      </w:r>
      <w:proofErr w:type="gramEnd"/>
      <w:r w:rsidR="00FD4ECB" w:rsidRPr="00FD4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своими лучшими учениками: вечно здесь светлое, радостное, мажорное лето;</w:t>
      </w:r>
    </w:p>
    <w:p w:rsidR="00FD4ECB" w:rsidRPr="00FD4ECB" w:rsidRDefault="00FB5B00" w:rsidP="00FD4E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О</w:t>
      </w:r>
      <w:r w:rsidR="00FD4ECB" w:rsidRPr="00FD4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 улыбнется - радость и праздник в душах учеников; </w:t>
      </w:r>
    </w:p>
    <w:p w:rsidR="00FD4ECB" w:rsidRPr="00FD4ECB" w:rsidRDefault="00FB5B00" w:rsidP="00FD4E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Н</w:t>
      </w:r>
      <w:r w:rsidR="00FD4ECB" w:rsidRPr="00FD4ECB">
        <w:rPr>
          <w:rFonts w:ascii="Times New Roman" w:eastAsia="Times New Roman" w:hAnsi="Times New Roman" w:cs="Times New Roman"/>
          <w:sz w:val="24"/>
          <w:szCs w:val="24"/>
          <w:lang w:eastAsia="ru-RU"/>
        </w:rPr>
        <w:t>е скрытен: эмоции для него — педагогическое средство; он свободен от предупреждений;</w:t>
      </w:r>
    </w:p>
    <w:p w:rsidR="00FD4ECB" w:rsidRPr="00FD4ECB" w:rsidRDefault="00FB5B00" w:rsidP="00FD4E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О</w:t>
      </w:r>
      <w:r w:rsidR="00FD4ECB" w:rsidRPr="00FD4ECB">
        <w:rPr>
          <w:rFonts w:ascii="Times New Roman" w:eastAsia="Times New Roman" w:hAnsi="Times New Roman" w:cs="Times New Roman"/>
          <w:sz w:val="24"/>
          <w:szCs w:val="24"/>
          <w:lang w:eastAsia="ru-RU"/>
        </w:rPr>
        <w:t>н постоянен и последователен во всех своих деяниях; он обладает высшим знанием и делает все хорошо. Он ничего не / забывает, ничего не путает, никогда не ошибается;</w:t>
      </w:r>
    </w:p>
    <w:p w:rsidR="00FD4ECB" w:rsidRPr="00FD4ECB" w:rsidRDefault="00FB5B00" w:rsidP="00FD4E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О</w:t>
      </w:r>
      <w:r w:rsidR="00FD4ECB" w:rsidRPr="00FD4ECB">
        <w:rPr>
          <w:rFonts w:ascii="Times New Roman" w:eastAsia="Times New Roman" w:hAnsi="Times New Roman" w:cs="Times New Roman"/>
          <w:sz w:val="24"/>
          <w:szCs w:val="24"/>
          <w:lang w:eastAsia="ru-RU"/>
        </w:rPr>
        <w:t>н сам придумывает: создает и поддерживает особые условия, особую атмосферу, стимулирует учеников в работе;</w:t>
      </w:r>
    </w:p>
    <w:p w:rsidR="00FD4ECB" w:rsidRPr="00FD4ECB" w:rsidRDefault="00FB5B00" w:rsidP="00FD4E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О</w:t>
      </w:r>
      <w:r w:rsidR="00FD4ECB" w:rsidRPr="00FD4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 поддерживает коллег, и все вместе являются единым коллективом единомышленников, выступают единым фронтом, и нет у них различий </w:t>
      </w:r>
      <w:proofErr w:type="gramStart"/>
      <w:r w:rsidR="00FD4ECB" w:rsidRPr="00FD4EC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FD4ECB" w:rsidRPr="00FD4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мнениях и ценностях.</w:t>
      </w:r>
    </w:p>
    <w:p w:rsidR="001C029A" w:rsidRPr="00FD4ECB" w:rsidRDefault="001C029A" w:rsidP="001C029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E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C029A" w:rsidRDefault="001C029A" w:rsidP="0004633F">
      <w:pPr>
        <w:pStyle w:val="a3"/>
      </w:pPr>
      <w:r w:rsidRPr="0035667B">
        <w:rPr>
          <w:color w:val="000000"/>
        </w:rPr>
        <w:br/>
      </w:r>
    </w:p>
    <w:sectPr w:rsidR="001C029A" w:rsidSect="0053314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A3D8D"/>
    <w:multiLevelType w:val="multilevel"/>
    <w:tmpl w:val="20FE1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64FA3"/>
    <w:multiLevelType w:val="multilevel"/>
    <w:tmpl w:val="B0100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7F21C4"/>
    <w:multiLevelType w:val="multilevel"/>
    <w:tmpl w:val="0F544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C013253"/>
    <w:multiLevelType w:val="multilevel"/>
    <w:tmpl w:val="28E67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3148"/>
    <w:rsid w:val="0004633F"/>
    <w:rsid w:val="000E6FAE"/>
    <w:rsid w:val="00163D5D"/>
    <w:rsid w:val="001663F9"/>
    <w:rsid w:val="001C029A"/>
    <w:rsid w:val="001D25F4"/>
    <w:rsid w:val="001F2916"/>
    <w:rsid w:val="002D392E"/>
    <w:rsid w:val="0034333A"/>
    <w:rsid w:val="0035667B"/>
    <w:rsid w:val="003C34F1"/>
    <w:rsid w:val="003F0716"/>
    <w:rsid w:val="0045042E"/>
    <w:rsid w:val="004573A3"/>
    <w:rsid w:val="004B05B7"/>
    <w:rsid w:val="004D678A"/>
    <w:rsid w:val="00533148"/>
    <w:rsid w:val="006A79F5"/>
    <w:rsid w:val="007122BD"/>
    <w:rsid w:val="007604DA"/>
    <w:rsid w:val="007C41DB"/>
    <w:rsid w:val="007E699E"/>
    <w:rsid w:val="008944BC"/>
    <w:rsid w:val="00907869"/>
    <w:rsid w:val="009F297B"/>
    <w:rsid w:val="00B71139"/>
    <w:rsid w:val="00B97117"/>
    <w:rsid w:val="00C175E7"/>
    <w:rsid w:val="00C279B7"/>
    <w:rsid w:val="00C84EF2"/>
    <w:rsid w:val="00D40EAB"/>
    <w:rsid w:val="00D64A23"/>
    <w:rsid w:val="00DA1E29"/>
    <w:rsid w:val="00DE3908"/>
    <w:rsid w:val="00F60E17"/>
    <w:rsid w:val="00FB5B00"/>
    <w:rsid w:val="00FD4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3A3"/>
  </w:style>
  <w:style w:type="paragraph" w:styleId="1">
    <w:name w:val="heading 1"/>
    <w:basedOn w:val="a"/>
    <w:link w:val="10"/>
    <w:uiPriority w:val="9"/>
    <w:qFormat/>
    <w:rsid w:val="00B971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3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971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rticleseperator">
    <w:name w:val="article_seperator"/>
    <w:basedOn w:val="a0"/>
    <w:rsid w:val="001F2916"/>
  </w:style>
  <w:style w:type="character" w:styleId="a4">
    <w:name w:val="Strong"/>
    <w:basedOn w:val="a0"/>
    <w:uiPriority w:val="22"/>
    <w:qFormat/>
    <w:rsid w:val="0035667B"/>
    <w:rPr>
      <w:b/>
      <w:bCs/>
    </w:rPr>
  </w:style>
  <w:style w:type="character" w:styleId="a5">
    <w:name w:val="Emphasis"/>
    <w:basedOn w:val="a0"/>
    <w:uiPriority w:val="20"/>
    <w:qFormat/>
    <w:rsid w:val="0035667B"/>
    <w:rPr>
      <w:i/>
      <w:iCs/>
    </w:rPr>
  </w:style>
  <w:style w:type="character" w:styleId="a6">
    <w:name w:val="Hyperlink"/>
    <w:basedOn w:val="a0"/>
    <w:uiPriority w:val="99"/>
    <w:semiHidden/>
    <w:unhideWhenUsed/>
    <w:rsid w:val="0035667B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667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35667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35667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35667B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catnumdata">
    <w:name w:val="catnumdata"/>
    <w:basedOn w:val="a0"/>
    <w:rsid w:val="0035667B"/>
  </w:style>
  <w:style w:type="character" w:customStyle="1" w:styleId="pboa50wm">
    <w:name w:val="pboa50wm"/>
    <w:basedOn w:val="a0"/>
    <w:rsid w:val="0035667B"/>
  </w:style>
  <w:style w:type="paragraph" w:styleId="a7">
    <w:name w:val="Balloon Text"/>
    <w:basedOn w:val="a"/>
    <w:link w:val="a8"/>
    <w:uiPriority w:val="99"/>
    <w:semiHidden/>
    <w:unhideWhenUsed/>
    <w:rsid w:val="00356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66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7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0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47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29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45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1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5322051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90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1034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Kadet_sch</Company>
  <LinksUpToDate>false</LinksUpToDate>
  <CharactersWithSpaces>6921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2011-12-08T10:37:00Z</cp:lastPrinted>
  <dcterms:created xsi:type="dcterms:W3CDTF">2011-11-21T09:24:00Z</dcterms:created>
  <dcterms:modified xsi:type="dcterms:W3CDTF">2021-02-19T05:17:00Z</dcterms:modified>
</cp:coreProperties>
</file>